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3" w:rsidRPr="006A0DB0" w:rsidRDefault="00AE44E3" w:rsidP="00AE44E3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6A0DB0">
        <w:rPr>
          <w:rFonts w:ascii="仿宋" w:eastAsia="仿宋" w:hAnsi="仿宋" w:hint="eastAsia"/>
          <w:b/>
          <w:sz w:val="32"/>
          <w:szCs w:val="32"/>
        </w:rPr>
        <w:t>桂林理工大学博文管理学院</w:t>
      </w:r>
    </w:p>
    <w:p w:rsidR="00AE44E3" w:rsidRPr="006A0DB0" w:rsidRDefault="001C6F7A" w:rsidP="00AE44E3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2020</w:t>
      </w:r>
      <w:r w:rsidR="00AE44E3" w:rsidRPr="006A0DB0">
        <w:rPr>
          <w:rFonts w:ascii="仿宋" w:eastAsia="仿宋" w:hAnsi="仿宋" w:hint="eastAsia"/>
          <w:b/>
          <w:sz w:val="32"/>
          <w:szCs w:val="32"/>
        </w:rPr>
        <w:t>-20</w:t>
      </w:r>
      <w:r>
        <w:rPr>
          <w:rFonts w:ascii="仿宋" w:eastAsia="仿宋" w:hAnsi="仿宋" w:hint="eastAsia"/>
          <w:b/>
          <w:sz w:val="32"/>
          <w:szCs w:val="32"/>
        </w:rPr>
        <w:t>21</w:t>
      </w:r>
      <w:r w:rsidR="00AE44E3" w:rsidRPr="006A0DB0">
        <w:rPr>
          <w:rFonts w:ascii="仿宋" w:eastAsia="仿宋" w:hAnsi="仿宋" w:hint="eastAsia"/>
          <w:b/>
          <w:sz w:val="32"/>
          <w:szCs w:val="32"/>
        </w:rPr>
        <w:t>学年第一学期期中教学检查自查自评量化表</w:t>
      </w:r>
    </w:p>
    <w:p w:rsidR="00C47B69" w:rsidRPr="006A0DB0" w:rsidRDefault="00C47B69" w:rsidP="00C47B69">
      <w:pPr>
        <w:spacing w:beforeLines="50" w:before="156" w:afterLines="50" w:after="156"/>
        <w:jc w:val="left"/>
        <w:rPr>
          <w:rFonts w:ascii="仿宋" w:eastAsia="仿宋" w:hAnsi="仿宋" w:cs="Times New Roman"/>
          <w:sz w:val="32"/>
          <w:szCs w:val="32"/>
          <w:u w:val="single"/>
        </w:rPr>
      </w:pPr>
      <w:r w:rsidRPr="006A0DB0">
        <w:rPr>
          <w:rFonts w:ascii="仿宋" w:eastAsia="仿宋" w:hAnsi="仿宋" w:cs="Times New Roman"/>
          <w:sz w:val="32"/>
          <w:szCs w:val="32"/>
        </w:rPr>
        <w:t>教学单位名称：</w:t>
      </w:r>
      <w:r w:rsidRPr="006A0DB0">
        <w:rPr>
          <w:rFonts w:ascii="仿宋" w:eastAsia="仿宋" w:hAnsi="仿宋" w:cs="Times New Roman"/>
          <w:sz w:val="32"/>
          <w:szCs w:val="32"/>
          <w:u w:val="single"/>
        </w:rPr>
        <w:t xml:space="preserve">             </w:t>
      </w:r>
      <w:r w:rsidRPr="006A0DB0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6A0DB0">
        <w:rPr>
          <w:rFonts w:ascii="仿宋" w:eastAsia="仿宋" w:hAnsi="仿宋" w:cs="Times New Roman"/>
          <w:sz w:val="32"/>
          <w:szCs w:val="32"/>
        </w:rPr>
        <w:t xml:space="preserve">                        </w:t>
      </w:r>
      <w:r w:rsidR="006A0DB0">
        <w:rPr>
          <w:rFonts w:ascii="仿宋" w:eastAsia="仿宋" w:hAnsi="仿宋" w:cs="Times New Roman" w:hint="eastAsia"/>
          <w:sz w:val="32"/>
          <w:szCs w:val="32"/>
        </w:rPr>
        <w:t xml:space="preserve">      </w:t>
      </w:r>
      <w:r w:rsidRPr="006A0DB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6A0DB0">
        <w:rPr>
          <w:rFonts w:ascii="仿宋" w:eastAsia="仿宋" w:hAnsi="仿宋" w:cs="Times New Roman"/>
          <w:sz w:val="32"/>
          <w:szCs w:val="32"/>
        </w:rPr>
        <w:t>自评得分：</w:t>
      </w:r>
      <w:r w:rsidRPr="006A0DB0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:rsidR="00C47B69" w:rsidRPr="006A0DB0" w:rsidTr="007C0B21">
        <w:trPr>
          <w:trHeight w:val="1056"/>
          <w:jc w:val="center"/>
        </w:trPr>
        <w:tc>
          <w:tcPr>
            <w:tcW w:w="1153" w:type="dxa"/>
            <w:vAlign w:val="center"/>
          </w:tcPr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一级</w:t>
            </w:r>
          </w:p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二级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三级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得分</w:t>
            </w:r>
          </w:p>
        </w:tc>
      </w:tr>
      <w:tr w:rsidR="00076042" w:rsidRPr="006A0DB0" w:rsidTr="00076042">
        <w:trPr>
          <w:trHeight w:val="567"/>
          <w:jc w:val="center"/>
        </w:trPr>
        <w:tc>
          <w:tcPr>
            <w:tcW w:w="1153" w:type="dxa"/>
            <w:vMerge w:val="restart"/>
            <w:vAlign w:val="center"/>
          </w:tcPr>
          <w:p w:rsidR="00076042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理论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教学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环节</w:t>
            </w: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30分</w:t>
            </w: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76042" w:rsidRPr="006A0DB0" w:rsidRDefault="00076042" w:rsidP="00076042">
            <w:pPr>
              <w:spacing w:line="480" w:lineRule="auto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理论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教学</w:t>
            </w:r>
          </w:p>
          <w:p w:rsidR="00076042" w:rsidRPr="006A0DB0" w:rsidRDefault="00076042" w:rsidP="0007604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环节</w:t>
            </w:r>
          </w:p>
          <w:p w:rsidR="00076042" w:rsidRPr="006A0DB0" w:rsidRDefault="00076042" w:rsidP="00076042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30分</w:t>
            </w:r>
          </w:p>
        </w:tc>
        <w:tc>
          <w:tcPr>
            <w:tcW w:w="971" w:type="dxa"/>
            <w:vMerge w:val="restart"/>
            <w:vAlign w:val="center"/>
          </w:tcPr>
          <w:p w:rsidR="00076042" w:rsidRPr="006A0DB0" w:rsidRDefault="00076042" w:rsidP="006A0DB0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1.教学文件</w:t>
            </w:r>
          </w:p>
          <w:p w:rsidR="00076042" w:rsidRPr="006A0DB0" w:rsidRDefault="00076042" w:rsidP="0007604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  <w:tc>
          <w:tcPr>
            <w:tcW w:w="1562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)授课计划</w:t>
            </w:r>
          </w:p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1532">
            <w:pPr>
              <w:spacing w:line="320" w:lineRule="exact"/>
              <w:ind w:left="1" w:rightChars="-61" w:right="-12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能够结合课程标准并结合学生实际，计划详细、具体，可操作性强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翻阅授课计划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6A0DB0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6A0DB0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6A0D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)教学日志</w:t>
            </w:r>
          </w:p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严格按照授课计划进行教学，填写认真、全面、规范、</w:t>
            </w:r>
            <w:proofErr w:type="gramStart"/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突出重</w:t>
            </w:r>
            <w:proofErr w:type="gramEnd"/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难点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翻阅教学日志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6A0DB0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6A0DB0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6A0D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)教案编写情况</w:t>
            </w:r>
          </w:p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1532">
            <w:pPr>
              <w:spacing w:line="320" w:lineRule="exact"/>
              <w:ind w:left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翻阅教案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6A0DB0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6A0DB0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6A0D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)学生考勤</w:t>
            </w:r>
          </w:p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认真执行学生考勤，考勤次时不少于总课次的五分之四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翻阅学生考勤名单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6A0DB0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6A0DB0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6A0D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 xml:space="preserve">)作业批改情况 </w:t>
            </w:r>
          </w:p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611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布置学生作业次数符合规定；及时批改作业，批改细致认真，有评语，且</w:t>
            </w:r>
            <w:r w:rsidRPr="006A0DB0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全部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批改（</w:t>
            </w:r>
            <w:r w:rsidR="00400FBA" w:rsidRPr="006A0DB0">
              <w:rPr>
                <w:rFonts w:ascii="仿宋" w:eastAsia="仿宋" w:hAnsi="仿宋" w:cs="Times New Roman"/>
                <w:sz w:val="24"/>
                <w:szCs w:val="24"/>
              </w:rPr>
              <w:t>作业量大的，每次批改不少于1/3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153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581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6A0DB0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6A0DB0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6A0D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Default="00076042" w:rsidP="00C25FEA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)多媒体课件</w:t>
            </w:r>
          </w:p>
          <w:p w:rsidR="00076042" w:rsidRPr="006A0DB0" w:rsidRDefault="00076042" w:rsidP="00C25FEA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C25FEA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</w:p>
        </w:tc>
        <w:tc>
          <w:tcPr>
            <w:tcW w:w="2126" w:type="dxa"/>
            <w:vAlign w:val="center"/>
          </w:tcPr>
          <w:p w:rsidR="00076042" w:rsidRPr="006A0DB0" w:rsidRDefault="009C68D8" w:rsidP="00C25FEA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C25FE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C25FE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5825CC">
        <w:trPr>
          <w:trHeight w:val="835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6A0DB0" w:rsidRDefault="00076042" w:rsidP="0007604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)文件归档  3分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查看档案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5825CC">
        <w:trPr>
          <w:trHeight w:val="1169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076042" w:rsidRPr="006A0DB0" w:rsidRDefault="00076042" w:rsidP="005825CC">
            <w:pPr>
              <w:ind w:leftChars="-8" w:left="-17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2.教学管理</w:t>
            </w:r>
          </w:p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分</w:t>
            </w:r>
          </w:p>
        </w:tc>
        <w:tc>
          <w:tcPr>
            <w:tcW w:w="1562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(1)听课制度</w:t>
            </w:r>
          </w:p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严格执行听课制度，完成本学期一半听课任务，认真填写听课记录表，能够提出优缺点，并填写学生考勤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5825CC">
        <w:trPr>
          <w:trHeight w:val="794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(2)教学事故</w:t>
            </w:r>
          </w:p>
          <w:p w:rsidR="00076042" w:rsidRPr="006A0DB0" w:rsidRDefault="00076042" w:rsidP="0007604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教师严格遵守教学纪律，未出现教学事故</w:t>
            </w:r>
            <w:r w:rsidR="009C68D8">
              <w:rPr>
                <w:rFonts w:ascii="仿宋" w:eastAsia="仿宋" w:hAnsi="仿宋" w:cs="Times New Roman" w:hint="eastAsia"/>
                <w:sz w:val="24"/>
                <w:szCs w:val="24"/>
              </w:rPr>
              <w:t>。如有出现，一次扣0.5分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查看学校教学事故文件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6A0DB0" w:rsidTr="005825CC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:rsidR="00076042" w:rsidRPr="006A0DB0" w:rsidRDefault="00076042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(3)学生评教</w:t>
            </w:r>
          </w:p>
          <w:p w:rsidR="00076042" w:rsidRPr="006A0DB0" w:rsidRDefault="00076042" w:rsidP="0007604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26" w:type="dxa"/>
            <w:vAlign w:val="center"/>
          </w:tcPr>
          <w:p w:rsidR="00076042" w:rsidRPr="006A0DB0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875" w:type="dxa"/>
            <w:vAlign w:val="center"/>
          </w:tcPr>
          <w:p w:rsidR="00076042" w:rsidRPr="006A0DB0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6A0DB0" w:rsidRDefault="00076042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042" w:rsidRPr="009C68D8" w:rsidTr="005825CC">
        <w:trPr>
          <w:trHeight w:val="1183"/>
          <w:jc w:val="center"/>
        </w:trPr>
        <w:tc>
          <w:tcPr>
            <w:tcW w:w="1153" w:type="dxa"/>
            <w:vMerge/>
            <w:vAlign w:val="center"/>
          </w:tcPr>
          <w:p w:rsidR="00076042" w:rsidRPr="009C68D8" w:rsidRDefault="00076042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076042" w:rsidRPr="009C68D8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76042" w:rsidRPr="009C68D8" w:rsidRDefault="00076042" w:rsidP="00076042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C68D8">
              <w:rPr>
                <w:rFonts w:ascii="仿宋" w:eastAsia="仿宋" w:hAnsi="仿宋" w:cs="Times New Roman" w:hint="eastAsia"/>
                <w:sz w:val="24"/>
                <w:szCs w:val="24"/>
              </w:rPr>
              <w:t>(4)教研室活动3分</w:t>
            </w:r>
          </w:p>
        </w:tc>
        <w:tc>
          <w:tcPr>
            <w:tcW w:w="3914" w:type="dxa"/>
            <w:vAlign w:val="center"/>
          </w:tcPr>
          <w:p w:rsidR="00076042" w:rsidRPr="009C68D8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C68D8">
              <w:rPr>
                <w:rFonts w:ascii="仿宋" w:eastAsia="仿宋" w:hAnsi="仿宋" w:cs="Times New Roman" w:hint="eastAsia"/>
                <w:sz w:val="24"/>
                <w:szCs w:val="24"/>
              </w:rPr>
              <w:t>积极、认真组织教研室活动,每个教研室每学期集体活动不少于4次(期中检查时须完成2次)</w:t>
            </w:r>
          </w:p>
        </w:tc>
        <w:tc>
          <w:tcPr>
            <w:tcW w:w="2126" w:type="dxa"/>
            <w:vAlign w:val="center"/>
          </w:tcPr>
          <w:p w:rsidR="00076042" w:rsidRPr="009C68D8" w:rsidRDefault="00076042" w:rsidP="005825CC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C68D8">
              <w:rPr>
                <w:rFonts w:ascii="仿宋" w:eastAsia="仿宋" w:hAnsi="仿宋" w:cs="Times New Roman" w:hint="eastAsia"/>
                <w:sz w:val="24"/>
                <w:szCs w:val="24"/>
              </w:rPr>
              <w:t>查看教研室活动记录/纪要或总结</w:t>
            </w:r>
          </w:p>
        </w:tc>
        <w:tc>
          <w:tcPr>
            <w:tcW w:w="4875" w:type="dxa"/>
            <w:vAlign w:val="center"/>
          </w:tcPr>
          <w:p w:rsidR="00076042" w:rsidRPr="009C68D8" w:rsidRDefault="00076042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6042" w:rsidRPr="009C68D8" w:rsidRDefault="00076042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47B69" w:rsidRPr="009C68D8" w:rsidRDefault="00C47B69">
      <w:pPr>
        <w:rPr>
          <w:rFonts w:ascii="仿宋" w:eastAsia="仿宋" w:hAnsi="仿宋"/>
          <w:sz w:val="24"/>
          <w:szCs w:val="24"/>
        </w:rPr>
      </w:pPr>
    </w:p>
    <w:p w:rsidR="00C47B69" w:rsidRPr="006A0DB0" w:rsidRDefault="00C47B69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6A0DB0">
        <w:rPr>
          <w:rFonts w:ascii="仿宋" w:eastAsia="仿宋" w:hAnsi="仿宋"/>
          <w:sz w:val="24"/>
          <w:szCs w:val="24"/>
        </w:rPr>
        <w:br w:type="page"/>
      </w: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:rsidR="00C47B69" w:rsidRPr="006A0DB0" w:rsidTr="007C0B21">
        <w:trPr>
          <w:trHeight w:val="1064"/>
          <w:jc w:val="center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lastRenderedPageBreak/>
              <w:t>一级</w:t>
            </w:r>
          </w:p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二级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三级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得分</w:t>
            </w:r>
          </w:p>
        </w:tc>
      </w:tr>
      <w:tr w:rsidR="00E26E46" w:rsidRPr="006A0DB0" w:rsidTr="009F3158">
        <w:trPr>
          <w:trHeight w:val="1064"/>
          <w:jc w:val="center"/>
        </w:trPr>
        <w:tc>
          <w:tcPr>
            <w:tcW w:w="1153" w:type="dxa"/>
            <w:vMerge w:val="restart"/>
            <w:vAlign w:val="center"/>
          </w:tcPr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Pr="00D83F9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二、</w:t>
            </w:r>
          </w:p>
          <w:p w:rsidR="009F3158" w:rsidRPr="00D83F9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实践</w:t>
            </w:r>
          </w:p>
          <w:p w:rsidR="009F3158" w:rsidRPr="00D83F9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教学</w:t>
            </w:r>
          </w:p>
          <w:p w:rsidR="009F3158" w:rsidRPr="00D83F9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环节</w:t>
            </w: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30分</w:t>
            </w:r>
          </w:p>
          <w:p w:rsidR="009F3158" w:rsidRDefault="009F3158" w:rsidP="009F3158">
            <w:pPr>
              <w:spacing w:line="48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3158" w:rsidRDefault="009F3158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26E46" w:rsidRPr="00D83F98" w:rsidRDefault="00E26E46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二、</w:t>
            </w:r>
          </w:p>
          <w:p w:rsidR="00E26E46" w:rsidRPr="00D83F98" w:rsidRDefault="00E26E46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实践</w:t>
            </w:r>
          </w:p>
          <w:p w:rsidR="00E26E46" w:rsidRPr="00D83F98" w:rsidRDefault="00E26E46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教学</w:t>
            </w:r>
          </w:p>
          <w:p w:rsidR="00E26E46" w:rsidRPr="00D83F98" w:rsidRDefault="00E26E46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环节</w:t>
            </w:r>
          </w:p>
          <w:p w:rsidR="00E26E46" w:rsidRPr="00D83F98" w:rsidRDefault="00E26E46" w:rsidP="009F315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30分</w:t>
            </w:r>
          </w:p>
        </w:tc>
        <w:tc>
          <w:tcPr>
            <w:tcW w:w="971" w:type="dxa"/>
            <w:vMerge w:val="restart"/>
            <w:vAlign w:val="center"/>
          </w:tcPr>
          <w:p w:rsidR="00E26E46" w:rsidRPr="00D83F98" w:rsidRDefault="00E26E46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3</w:t>
            </w: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.教学</w:t>
            </w:r>
          </w:p>
          <w:p w:rsidR="00E26E46" w:rsidRPr="00D83F98" w:rsidRDefault="00E26E46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文件</w:t>
            </w:r>
          </w:p>
          <w:p w:rsidR="00E26E46" w:rsidRPr="00D83F98" w:rsidRDefault="00E26E46" w:rsidP="005825C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26E46" w:rsidRPr="00D83F98" w:rsidRDefault="00E26E46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(1)</w:t>
            </w:r>
            <w:r w:rsidR="005A1241" w:rsidRPr="009C68D8">
              <w:rPr>
                <w:rFonts w:ascii="仿宋" w:eastAsia="仿宋" w:hAnsi="仿宋" w:cs="Times New Roman" w:hint="eastAsia"/>
                <w:sz w:val="24"/>
                <w:szCs w:val="24"/>
              </w:rPr>
              <w:t>实验、实习</w:t>
            </w:r>
            <w:r w:rsidR="005A1241">
              <w:rPr>
                <w:rFonts w:ascii="仿宋" w:eastAsia="仿宋" w:hAnsi="仿宋" w:cs="Times New Roman"/>
                <w:sz w:val="24"/>
                <w:szCs w:val="24"/>
              </w:rPr>
              <w:t>计划</w:t>
            </w:r>
          </w:p>
          <w:p w:rsidR="00E26E46" w:rsidRPr="00D83F98" w:rsidRDefault="00E26E46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实验教学计划，实习计划表齐全；实验开出率高</w:t>
            </w:r>
          </w:p>
        </w:tc>
        <w:tc>
          <w:tcPr>
            <w:tcW w:w="2126" w:type="dxa"/>
            <w:vAlign w:val="center"/>
          </w:tcPr>
          <w:p w:rsidR="00E26E46" w:rsidRPr="00D83F98" w:rsidRDefault="00E26E46" w:rsidP="00DC674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检查实验</w:t>
            </w:r>
            <w:r w:rsidR="00DC6744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实习</w:t>
            </w:r>
            <w:r w:rsidR="00DC6744">
              <w:rPr>
                <w:rFonts w:ascii="仿宋" w:eastAsia="仿宋" w:hAnsi="仿宋" w:cs="Times New Roman"/>
                <w:sz w:val="24"/>
                <w:szCs w:val="24"/>
              </w:rPr>
              <w:t>计划</w:t>
            </w:r>
          </w:p>
        </w:tc>
        <w:tc>
          <w:tcPr>
            <w:tcW w:w="4875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6E46" w:rsidRPr="006A0DB0" w:rsidTr="00E26E46">
        <w:trPr>
          <w:trHeight w:val="1203"/>
          <w:jc w:val="center"/>
        </w:trPr>
        <w:tc>
          <w:tcPr>
            <w:tcW w:w="1153" w:type="dxa"/>
            <w:vMerge/>
            <w:vAlign w:val="center"/>
          </w:tcPr>
          <w:p w:rsidR="00E26E46" w:rsidRPr="00D83F98" w:rsidRDefault="00E26E46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E26E46" w:rsidRPr="00D83F98" w:rsidRDefault="00E26E46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26E46" w:rsidRPr="00D83F98" w:rsidRDefault="00E26E46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(2)指导书</w:t>
            </w:r>
          </w:p>
          <w:p w:rsidR="00E26E46" w:rsidRPr="00D83F98" w:rsidRDefault="00E26E46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E26E46" w:rsidRPr="00D83F98" w:rsidRDefault="00E26E46" w:rsidP="00D83F98">
            <w:pPr>
              <w:ind w:left="1" w:rightChars="-61" w:right="-128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选用推荐或自编有特色的实验、实习指导书并及时更新；学生自主完成的综合性、设计性实验比例50%及以上</w:t>
            </w:r>
          </w:p>
        </w:tc>
        <w:tc>
          <w:tcPr>
            <w:tcW w:w="2126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875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6E46" w:rsidRPr="006A0DB0" w:rsidTr="006917A1">
        <w:trPr>
          <w:trHeight w:val="1361"/>
          <w:jc w:val="center"/>
        </w:trPr>
        <w:tc>
          <w:tcPr>
            <w:tcW w:w="1153" w:type="dxa"/>
            <w:vMerge/>
            <w:vAlign w:val="center"/>
          </w:tcPr>
          <w:p w:rsidR="00E26E46" w:rsidRPr="00D83F98" w:rsidRDefault="00E26E46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E26E46" w:rsidRPr="00D83F98" w:rsidRDefault="00E26E46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  <w:r w:rsidRPr="00D83F9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.记录与</w:t>
            </w:r>
          </w:p>
          <w:p w:rsidR="00E26E46" w:rsidRPr="00D83F98" w:rsidRDefault="00E26E46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报告</w:t>
            </w:r>
          </w:p>
          <w:p w:rsidR="00E26E46" w:rsidRPr="00D83F98" w:rsidRDefault="00E26E46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26E46" w:rsidRPr="00D83F98" w:rsidRDefault="00E26E46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(1)实验、实习记录</w:t>
            </w:r>
          </w:p>
          <w:p w:rsidR="00E26E46" w:rsidRPr="00D83F98" w:rsidRDefault="00E26E46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26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翻阅实验教学日记；翻阅实习带队老师工作手册；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翻阅学生实习手册</w:t>
            </w:r>
          </w:p>
        </w:tc>
        <w:tc>
          <w:tcPr>
            <w:tcW w:w="4875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E46" w:rsidRPr="00D83F98" w:rsidRDefault="00E26E46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086B61">
        <w:trPr>
          <w:trHeight w:val="1736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54221D" w:rsidRDefault="0054221D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4221D" w:rsidRPr="0054221D" w:rsidRDefault="0054221D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(2)实验、实习报告</w:t>
            </w:r>
          </w:p>
          <w:p w:rsidR="0054221D" w:rsidRPr="0054221D" w:rsidRDefault="0054221D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26" w:type="dxa"/>
            <w:vAlign w:val="center"/>
          </w:tcPr>
          <w:p w:rsidR="0054221D" w:rsidRPr="0054221D" w:rsidRDefault="0054221D" w:rsidP="005825C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875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086B61">
        <w:trPr>
          <w:trHeight w:val="2115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:rsidR="0054221D" w:rsidRDefault="0054221D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4221D" w:rsidRPr="00D83F98" w:rsidRDefault="0054221D" w:rsidP="007C0B21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(3)成绩评定</w:t>
            </w:r>
          </w:p>
          <w:p w:rsidR="0054221D" w:rsidRPr="00D83F98" w:rsidRDefault="0054221D" w:rsidP="007C0B21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D83F98" w:rsidRDefault="0054221D" w:rsidP="007C0B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26" w:type="dxa"/>
            <w:vAlign w:val="center"/>
          </w:tcPr>
          <w:p w:rsidR="0054221D" w:rsidRPr="00D83F98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翻阅课程考核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  <w:r w:rsidRPr="00D83F98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翻阅报告</w:t>
            </w:r>
          </w:p>
        </w:tc>
        <w:tc>
          <w:tcPr>
            <w:tcW w:w="4875" w:type="dxa"/>
            <w:vAlign w:val="center"/>
          </w:tcPr>
          <w:p w:rsidR="0054221D" w:rsidRPr="00D83F98" w:rsidRDefault="0054221D" w:rsidP="007C0B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D83F98" w:rsidRDefault="0054221D" w:rsidP="007C0B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E26E46">
        <w:trPr>
          <w:trHeight w:val="1361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9F3158" w:rsidRDefault="009F3158" w:rsidP="009410F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221D" w:rsidRPr="00E26E46" w:rsidRDefault="0054221D" w:rsidP="00E26E46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.仪器</w:t>
            </w:r>
          </w:p>
          <w:p w:rsidR="0054221D" w:rsidRPr="00E26E46" w:rsidRDefault="0054221D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设备</w:t>
            </w:r>
          </w:p>
          <w:p w:rsidR="0054221D" w:rsidRPr="00E26E46" w:rsidRDefault="0054221D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4221D" w:rsidRPr="00E26E46" w:rsidRDefault="0054221D" w:rsidP="00E26E46">
            <w:pPr>
              <w:ind w:leftChars="-52" w:left="-109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(1)仪器设备管理</w:t>
            </w:r>
          </w:p>
          <w:p w:rsidR="0054221D" w:rsidRPr="00E26E46" w:rsidRDefault="0054221D" w:rsidP="00E26E46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仪器设备账、物相符率达100%，设备完好率达95%以上；使用记录登记齐全</w:t>
            </w:r>
          </w:p>
        </w:tc>
        <w:tc>
          <w:tcPr>
            <w:tcW w:w="2126" w:type="dxa"/>
            <w:vAlign w:val="center"/>
          </w:tcPr>
          <w:p w:rsidR="0054221D" w:rsidRPr="00E26E46" w:rsidRDefault="0054221D" w:rsidP="00E26E46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翻阅仪器设备登记本；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现场检查</w:t>
            </w:r>
          </w:p>
        </w:tc>
        <w:tc>
          <w:tcPr>
            <w:tcW w:w="4875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E26E46">
        <w:trPr>
          <w:trHeight w:val="1487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54221D" w:rsidRPr="00E26E46" w:rsidRDefault="0054221D" w:rsidP="00E26E46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4221D" w:rsidRPr="00E26E46" w:rsidRDefault="0054221D" w:rsidP="00E26E46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(2)设备维修</w:t>
            </w:r>
          </w:p>
          <w:p w:rsidR="0054221D" w:rsidRPr="00E26E46" w:rsidRDefault="0054221D" w:rsidP="00E26E46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1分</w:t>
            </w:r>
          </w:p>
        </w:tc>
        <w:tc>
          <w:tcPr>
            <w:tcW w:w="3914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26E46">
              <w:rPr>
                <w:rFonts w:ascii="仿宋" w:eastAsia="仿宋" w:hAnsi="仿宋" w:cs="Times New Roman"/>
                <w:sz w:val="24"/>
                <w:szCs w:val="24"/>
              </w:rPr>
              <w:t>近两年的仪器设备维修记录齐备，且设备维修及时，能保证实验正常开出</w:t>
            </w:r>
          </w:p>
        </w:tc>
        <w:tc>
          <w:tcPr>
            <w:tcW w:w="2126" w:type="dxa"/>
            <w:vAlign w:val="center"/>
          </w:tcPr>
          <w:p w:rsidR="0054221D" w:rsidRPr="00E26E46" w:rsidRDefault="0054221D" w:rsidP="00E26E46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翻阅仪器设备登记本</w:t>
            </w:r>
          </w:p>
        </w:tc>
        <w:tc>
          <w:tcPr>
            <w:tcW w:w="4875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E26E46" w:rsidRDefault="0054221D" w:rsidP="00E26E4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54221D">
        <w:trPr>
          <w:trHeight w:val="1487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.环境与</w:t>
            </w:r>
          </w:p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安全</w:t>
            </w:r>
          </w:p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vAlign w:val="center"/>
          </w:tcPr>
          <w:p w:rsidR="0054221D" w:rsidRDefault="0054221D" w:rsidP="0054221D">
            <w:pPr>
              <w:pStyle w:val="a4"/>
              <w:ind w:left="4" w:rightChars="-55" w:right="-115"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设施与环境</w:t>
            </w:r>
          </w:p>
          <w:p w:rsidR="0054221D" w:rsidRPr="0054221D" w:rsidRDefault="0054221D" w:rsidP="0054221D">
            <w:pPr>
              <w:pStyle w:val="a4"/>
              <w:ind w:left="4" w:rightChars="-55" w:right="-115"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实验室通风、照明等设施完好。电路、水气管道布局安全、规范，室内布局合理。与实验室无关的杂物清理干净</w:t>
            </w:r>
          </w:p>
        </w:tc>
        <w:tc>
          <w:tcPr>
            <w:tcW w:w="2126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现场检查</w:t>
            </w:r>
          </w:p>
        </w:tc>
        <w:tc>
          <w:tcPr>
            <w:tcW w:w="4875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E26E46">
        <w:trPr>
          <w:trHeight w:val="1487"/>
          <w:jc w:val="center"/>
        </w:trPr>
        <w:tc>
          <w:tcPr>
            <w:tcW w:w="1153" w:type="dxa"/>
            <w:vMerge/>
            <w:vAlign w:val="center"/>
          </w:tcPr>
          <w:p w:rsidR="0054221D" w:rsidRPr="00D83F98" w:rsidRDefault="0054221D" w:rsidP="00D83F98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4221D" w:rsidRPr="0054221D" w:rsidRDefault="0054221D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(2)安全措施</w:t>
            </w:r>
          </w:p>
          <w:p w:rsidR="0054221D" w:rsidRPr="0054221D" w:rsidRDefault="0054221D" w:rsidP="0054221D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221D">
              <w:rPr>
                <w:rFonts w:ascii="仿宋" w:eastAsia="仿宋" w:hAnsi="仿宋" w:cs="Times New Roman"/>
                <w:sz w:val="24"/>
                <w:szCs w:val="24"/>
              </w:rPr>
              <w:t>实验室防火、防爆炸、防盗、防破坏的基本设备齐全和措施合理</w:t>
            </w:r>
          </w:p>
        </w:tc>
        <w:tc>
          <w:tcPr>
            <w:tcW w:w="2126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现场检查</w:t>
            </w:r>
          </w:p>
        </w:tc>
        <w:tc>
          <w:tcPr>
            <w:tcW w:w="4875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54221D" w:rsidRDefault="0054221D" w:rsidP="0054221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D83F98">
        <w:trPr>
          <w:trHeight w:val="1361"/>
          <w:jc w:val="center"/>
        </w:trPr>
        <w:tc>
          <w:tcPr>
            <w:tcW w:w="1153" w:type="dxa"/>
            <w:vMerge/>
            <w:vAlign w:val="center"/>
          </w:tcPr>
          <w:p w:rsidR="0054221D" w:rsidRPr="006A0DB0" w:rsidRDefault="0054221D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.实验室</w:t>
            </w:r>
          </w:p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管理</w:t>
            </w:r>
          </w:p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vAlign w:val="center"/>
          </w:tcPr>
          <w:p w:rsidR="0054221D" w:rsidRPr="006A0DB0" w:rsidRDefault="0054221D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(1)规章制度</w:t>
            </w:r>
          </w:p>
          <w:p w:rsidR="0054221D" w:rsidRPr="006A0DB0" w:rsidRDefault="0054221D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实验室有规章制度，并上墙，整齐规范，执行严格</w:t>
            </w:r>
          </w:p>
        </w:tc>
        <w:tc>
          <w:tcPr>
            <w:tcW w:w="2126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翻阅规章制度；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现场检查</w:t>
            </w:r>
          </w:p>
        </w:tc>
        <w:tc>
          <w:tcPr>
            <w:tcW w:w="4875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21D" w:rsidRPr="006A0DB0" w:rsidTr="00D83F98">
        <w:trPr>
          <w:trHeight w:val="1361"/>
          <w:jc w:val="center"/>
        </w:trPr>
        <w:tc>
          <w:tcPr>
            <w:tcW w:w="1153" w:type="dxa"/>
            <w:vMerge/>
            <w:vAlign w:val="center"/>
          </w:tcPr>
          <w:p w:rsidR="0054221D" w:rsidRPr="006A0DB0" w:rsidRDefault="0054221D" w:rsidP="00D83F98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4221D" w:rsidRPr="006A0DB0" w:rsidRDefault="0054221D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(2)文件归档</w:t>
            </w:r>
          </w:p>
          <w:p w:rsidR="0054221D" w:rsidRPr="006A0DB0" w:rsidRDefault="0054221D" w:rsidP="00D83F98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54221D" w:rsidRPr="006A0DB0" w:rsidRDefault="009C68D8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上学期实验室相关材料归档齐全规范</w:t>
            </w:r>
          </w:p>
        </w:tc>
        <w:tc>
          <w:tcPr>
            <w:tcW w:w="2126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翻阅材料</w:t>
            </w:r>
          </w:p>
        </w:tc>
        <w:tc>
          <w:tcPr>
            <w:tcW w:w="4875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221D" w:rsidRPr="006A0DB0" w:rsidRDefault="0054221D" w:rsidP="00D83F9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47B69" w:rsidRPr="006A0DB0" w:rsidRDefault="00C47B69">
      <w:pPr>
        <w:rPr>
          <w:rFonts w:ascii="仿宋" w:eastAsia="仿宋" w:hAnsi="仿宋"/>
          <w:sz w:val="24"/>
          <w:szCs w:val="24"/>
        </w:rPr>
      </w:pP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:rsidR="00C47B69" w:rsidRPr="006A0DB0" w:rsidTr="007C0B21">
        <w:trPr>
          <w:trHeight w:val="1056"/>
          <w:jc w:val="center"/>
        </w:trPr>
        <w:tc>
          <w:tcPr>
            <w:tcW w:w="1153" w:type="dxa"/>
            <w:vAlign w:val="center"/>
          </w:tcPr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/>
                <w:sz w:val="24"/>
                <w:szCs w:val="24"/>
              </w:rPr>
              <w:lastRenderedPageBreak/>
              <w:br w:type="page"/>
            </w: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一级</w:t>
            </w:r>
          </w:p>
          <w:p w:rsidR="00C47B69" w:rsidRPr="006A0DB0" w:rsidRDefault="00C47B69" w:rsidP="007C0B2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二级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三级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自评</w:t>
            </w:r>
          </w:p>
          <w:p w:rsidR="00C47B69" w:rsidRPr="006A0DB0" w:rsidRDefault="00C47B69" w:rsidP="007C0B2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/>
                <w:sz w:val="24"/>
                <w:szCs w:val="24"/>
              </w:rPr>
              <w:t>得分</w:t>
            </w: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 w:val="restart"/>
            <w:vAlign w:val="center"/>
          </w:tcPr>
          <w:p w:rsidR="00C47B69" w:rsidRPr="006A0DB0" w:rsidRDefault="00131A0F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三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</w:p>
          <w:p w:rsidR="00C47B69" w:rsidRPr="006A0DB0" w:rsidRDefault="00A25A04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2020</w:t>
            </w:r>
            <w:bookmarkStart w:id="0" w:name="_GoBack"/>
            <w:bookmarkEnd w:id="0"/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届</w:t>
            </w:r>
          </w:p>
          <w:p w:rsidR="00C47B69" w:rsidRPr="006A0DB0" w:rsidRDefault="00C47B69" w:rsidP="00343DE7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毕业实习及毕业设计（论文）</w:t>
            </w:r>
            <w:r w:rsidR="000D679B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0分</w:t>
            </w:r>
          </w:p>
        </w:tc>
        <w:tc>
          <w:tcPr>
            <w:tcW w:w="971" w:type="dxa"/>
            <w:vMerge w:val="restart"/>
            <w:vAlign w:val="center"/>
          </w:tcPr>
          <w:p w:rsidR="00C47B69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.组织  管理</w:t>
            </w:r>
          </w:p>
          <w:p w:rsidR="00C47B69" w:rsidRPr="00131A0F" w:rsidRDefault="009C68D8" w:rsidP="00131A0F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5分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(1)计划制定</w:t>
            </w:r>
          </w:p>
          <w:p w:rsidR="00C47B69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C68D8">
              <w:rPr>
                <w:rFonts w:ascii="仿宋" w:eastAsia="仿宋" w:hAnsi="仿宋" w:cs="Times New Roman" w:hint="eastAsia"/>
                <w:sz w:val="24"/>
                <w:szCs w:val="24"/>
              </w:rPr>
              <w:t>1分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有系统、完整的毕业实习与毕业论文(设计)工作计划，对毕业实习与毕业论文(设计)各环节有科学安排及明确要求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查看</w:t>
            </w:r>
            <w:r w:rsidRPr="006A0DB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论文(设计)</w:t>
            </w:r>
            <w:r w:rsidR="00131A0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(2)动员会</w:t>
            </w:r>
          </w:p>
          <w:p w:rsidR="00C47B69" w:rsidRPr="006A0DB0" w:rsidRDefault="00C47B69" w:rsidP="009C68D8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精心组织召开</w:t>
            </w:r>
            <w:r w:rsidRPr="006A0DB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毕业实习与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毕业论文（设计）动员会</w:t>
            </w:r>
          </w:p>
        </w:tc>
        <w:tc>
          <w:tcPr>
            <w:tcW w:w="2126" w:type="dxa"/>
            <w:vAlign w:val="center"/>
          </w:tcPr>
          <w:p w:rsidR="00C47B69" w:rsidRPr="006A0DB0" w:rsidRDefault="00131A0F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查看动员会材料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(3)文档管理</w:t>
            </w:r>
          </w:p>
          <w:p w:rsidR="00C47B69" w:rsidRPr="006A0DB0" w:rsidRDefault="00C47B69" w:rsidP="00131A0F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有关文件资料齐全、规范，相关数据准确</w:t>
            </w:r>
          </w:p>
        </w:tc>
        <w:tc>
          <w:tcPr>
            <w:tcW w:w="2126" w:type="dxa"/>
            <w:vAlign w:val="center"/>
          </w:tcPr>
          <w:p w:rsidR="00C47B69" w:rsidRPr="006A0DB0" w:rsidRDefault="00131A0F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查看文件资料归档情况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C47B69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.选题开题</w:t>
            </w:r>
          </w:p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vMerge w:val="restart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(1)选题</w:t>
            </w:r>
          </w:p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选题经过严格审批,全部符合本专业培养目标要求</w:t>
            </w:r>
          </w:p>
        </w:tc>
        <w:tc>
          <w:tcPr>
            <w:tcW w:w="2126" w:type="dxa"/>
            <w:vMerge w:val="restart"/>
            <w:vAlign w:val="center"/>
          </w:tcPr>
          <w:p w:rsidR="00C47B69" w:rsidRPr="006A0DB0" w:rsidRDefault="00131A0F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查看相关材料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C47B69" w:rsidRPr="006A0DB0" w:rsidRDefault="00C47B69" w:rsidP="00131A0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论文（设计）题目大小、难度适当</w:t>
            </w:r>
          </w:p>
        </w:tc>
        <w:tc>
          <w:tcPr>
            <w:tcW w:w="2126" w:type="dxa"/>
            <w:vMerge/>
            <w:vAlign w:val="center"/>
          </w:tcPr>
          <w:p w:rsidR="00C47B69" w:rsidRPr="006A0DB0" w:rsidRDefault="00C47B69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(2)任务书</w:t>
            </w:r>
          </w:p>
          <w:p w:rsidR="00C47B69" w:rsidRPr="006A0DB0" w:rsidRDefault="00C47B69" w:rsidP="00131A0F">
            <w:pPr>
              <w:ind w:leftChars="-46" w:left="-97" w:rightChars="-45" w:right="-9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任务书填写认真，质量好，数量齐全</w:t>
            </w:r>
          </w:p>
        </w:tc>
        <w:tc>
          <w:tcPr>
            <w:tcW w:w="2126" w:type="dxa"/>
            <w:vAlign w:val="center"/>
          </w:tcPr>
          <w:p w:rsidR="00C47B69" w:rsidRPr="006A0DB0" w:rsidRDefault="00131A0F" w:rsidP="00131A0F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翻阅任务书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49" w:left="-103" w:rightChars="-52" w:right="-109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bCs/>
                <w:sz w:val="24"/>
                <w:szCs w:val="24"/>
              </w:rPr>
              <w:t>(3)开题报告</w:t>
            </w:r>
          </w:p>
          <w:p w:rsidR="00C47B69" w:rsidRPr="006A0DB0" w:rsidRDefault="00C47B69" w:rsidP="00131A0F">
            <w:pPr>
              <w:ind w:leftChars="-49" w:left="-103" w:rightChars="-52" w:right="-109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开题报告书书写认真，质量高，数量齐全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查看开题报告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47B69" w:rsidRPr="006A0DB0" w:rsidRDefault="00C47B69">
      <w:pPr>
        <w:rPr>
          <w:rFonts w:ascii="仿宋" w:eastAsia="仿宋" w:hAnsi="仿宋"/>
          <w:sz w:val="24"/>
          <w:szCs w:val="24"/>
        </w:rPr>
      </w:pPr>
      <w:r w:rsidRPr="006A0DB0">
        <w:rPr>
          <w:rFonts w:ascii="仿宋" w:eastAsia="仿宋" w:hAnsi="仿宋"/>
          <w:sz w:val="24"/>
          <w:szCs w:val="24"/>
        </w:rPr>
        <w:br w:type="page"/>
      </w: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:rsidR="00C47B69" w:rsidRPr="006A0DB0" w:rsidTr="00131A0F">
        <w:trPr>
          <w:trHeight w:val="1056"/>
          <w:jc w:val="center"/>
        </w:trPr>
        <w:tc>
          <w:tcPr>
            <w:tcW w:w="1153" w:type="dxa"/>
            <w:vMerge w:val="restart"/>
            <w:vAlign w:val="center"/>
          </w:tcPr>
          <w:p w:rsidR="00C47B69" w:rsidRPr="006A0DB0" w:rsidRDefault="00131A0F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三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</w:p>
          <w:p w:rsidR="00C47B69" w:rsidRPr="006A0DB0" w:rsidRDefault="00072B6D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届</w:t>
            </w:r>
          </w:p>
          <w:p w:rsidR="00C47B69" w:rsidRPr="006A0DB0" w:rsidRDefault="00C47B69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毕业实习及</w:t>
            </w:r>
          </w:p>
          <w:p w:rsidR="00C47B69" w:rsidRPr="006A0DB0" w:rsidRDefault="00C47B69" w:rsidP="000D679B">
            <w:pPr>
              <w:spacing w:line="48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毕业设计（论文）</w:t>
            </w:r>
            <w:r w:rsidR="000D679B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0分</w:t>
            </w:r>
          </w:p>
        </w:tc>
        <w:tc>
          <w:tcPr>
            <w:tcW w:w="971" w:type="dxa"/>
            <w:vAlign w:val="center"/>
          </w:tcPr>
          <w:p w:rsidR="00C47B69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.指导过程</w:t>
            </w:r>
          </w:p>
          <w:p w:rsidR="00C47B69" w:rsidRPr="006A0DB0" w:rsidRDefault="009C68D8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3分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9C68D8">
            <w:pPr>
              <w:ind w:leftChars="-46" w:left="-97" w:rightChars="-52" w:right="-109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 xml:space="preserve">(1)指导过程   </w:t>
            </w:r>
            <w:r w:rsidR="009C68D8">
              <w:rPr>
                <w:rFonts w:ascii="仿宋" w:eastAsia="仿宋" w:hAnsi="仿宋" w:cs="Times New Roman" w:hint="eastAsia"/>
                <w:sz w:val="24"/>
                <w:szCs w:val="24"/>
              </w:rPr>
              <w:t>3分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严格要求，及时了解并解决学生提出的问题，有指导过程记录，填写认真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ind w:leftChars="-47" w:left="-99" w:rightChars="-40" w:right="-8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翻阅指导教师工作手册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C47B69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11.评阅与答辩</w:t>
            </w:r>
          </w:p>
          <w:p w:rsidR="00131A0F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10分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(1)评阅意见   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填写认真,能很全面地对论文进行评阅,给出明确的评阅意见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指导老师评阅表；</w:t>
            </w:r>
          </w:p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评阅教师评阅表。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(2)答辩组织   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全员答辩，答辩程序合理; 答辩小组成员组成合理;小组均为3人(含3人)以上，副高级职称及以上不低于1/3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查看答辩安排答辩总结。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(3)答辩记录   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记录认真，填写完整，重点突出；日期、签字准确；记录份数齐全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ind w:leftChars="-47" w:left="-99" w:rightChars="-40" w:right="-8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翻阅答辩记录。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(4)答辩评语   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答辩小组评语准确、规范，有针对性和区分度，考核表填写认真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ind w:leftChars="-47" w:left="-99" w:rightChars="-40" w:right="-8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翻阅答辩评语。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(5)成绩评定   2分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评分标准制定科学合理；严格按评分标准打分；成绩分布符合规定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翻阅评分标准质量分析；查看学生毕业论文（设计）成绩评定表。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47B69" w:rsidRPr="006A0DB0" w:rsidTr="00131A0F">
        <w:trPr>
          <w:trHeight w:val="851"/>
          <w:jc w:val="center"/>
        </w:trPr>
        <w:tc>
          <w:tcPr>
            <w:tcW w:w="1153" w:type="dxa"/>
            <w:vMerge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47B69" w:rsidRPr="006A0DB0" w:rsidRDefault="00131A0F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  <w:r w:rsidR="00C47B69" w:rsidRPr="006A0DB0">
              <w:rPr>
                <w:rFonts w:ascii="仿宋" w:eastAsia="仿宋" w:hAnsi="仿宋" w:cs="Times New Roman"/>
                <w:sz w:val="24"/>
                <w:szCs w:val="24"/>
              </w:rPr>
              <w:t>. 设计</w:t>
            </w:r>
          </w:p>
          <w:p w:rsidR="00C47B69" w:rsidRPr="006A0DB0" w:rsidRDefault="00C47B69" w:rsidP="00131A0F">
            <w:pPr>
              <w:ind w:leftChars="-120" w:left="-252" w:rightChars="-119" w:right="-25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（论文）</w:t>
            </w:r>
          </w:p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质量</w:t>
            </w:r>
          </w:p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vAlign w:val="center"/>
          </w:tcPr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(1)成果质量</w:t>
            </w:r>
          </w:p>
          <w:p w:rsidR="00C47B69" w:rsidRPr="006A0DB0" w:rsidRDefault="00C47B69" w:rsidP="00131A0F">
            <w:pPr>
              <w:ind w:leftChars="-52" w:left="-109" w:rightChars="-55" w:right="-11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6分</w:t>
            </w:r>
          </w:p>
        </w:tc>
        <w:tc>
          <w:tcPr>
            <w:tcW w:w="3914" w:type="dxa"/>
            <w:vAlign w:val="center"/>
          </w:tcPr>
          <w:p w:rsidR="00C47B69" w:rsidRPr="006A0DB0" w:rsidRDefault="00C47B69" w:rsidP="00AA5A2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A5A2E">
              <w:rPr>
                <w:rFonts w:ascii="仿宋" w:eastAsia="仿宋" w:hAnsi="仿宋" w:cs="Times New Roman"/>
                <w:sz w:val="24"/>
                <w:szCs w:val="24"/>
              </w:rPr>
              <w:t>设计（论文）能做到文题相符，观点正确；写作规范，符合学校统一要求，文字表达简洁、准确，具有较强的逻辑性；设计（论文）的篇幅达到规定要求；</w:t>
            </w:r>
            <w:r w:rsidR="003A7DB3" w:rsidRPr="003A7DB3">
              <w:rPr>
                <w:rFonts w:ascii="仿宋" w:eastAsia="仿宋" w:hAnsi="仿宋" w:cs="Times New Roman" w:hint="eastAsia"/>
                <w:sz w:val="24"/>
                <w:szCs w:val="24"/>
              </w:rPr>
              <w:t>设计（论文）的</w:t>
            </w:r>
            <w:r w:rsidR="00190EA8">
              <w:rPr>
                <w:rFonts w:ascii="仿宋" w:eastAsia="仿宋" w:hAnsi="仿宋" w:cs="Times New Roman" w:hint="eastAsia"/>
                <w:sz w:val="24"/>
                <w:szCs w:val="24"/>
              </w:rPr>
              <w:t>查重率达到</w:t>
            </w:r>
            <w:r w:rsidR="00AA5A2E">
              <w:rPr>
                <w:rFonts w:ascii="仿宋" w:eastAsia="仿宋" w:hAnsi="仿宋" w:cs="Times New Roman" w:hint="eastAsia"/>
                <w:sz w:val="24"/>
                <w:szCs w:val="24"/>
              </w:rPr>
              <w:t>学校要求；</w:t>
            </w:r>
            <w:r w:rsidRPr="00AA5A2E">
              <w:rPr>
                <w:rFonts w:ascii="仿宋" w:eastAsia="仿宋" w:hAnsi="仿宋" w:cs="Times New Roman"/>
                <w:sz w:val="24"/>
                <w:szCs w:val="24"/>
              </w:rPr>
              <w:t>论文（设计）成果具有一定的理论意义或实际价值</w:t>
            </w:r>
          </w:p>
        </w:tc>
        <w:tc>
          <w:tcPr>
            <w:tcW w:w="2126" w:type="dxa"/>
            <w:vAlign w:val="center"/>
          </w:tcPr>
          <w:p w:rsidR="00C47B69" w:rsidRPr="006A0DB0" w:rsidRDefault="00C47B69" w:rsidP="00131A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0DB0">
              <w:rPr>
                <w:rFonts w:ascii="仿宋" w:eastAsia="仿宋" w:hAnsi="仿宋" w:cs="Times New Roman"/>
                <w:sz w:val="24"/>
                <w:szCs w:val="24"/>
              </w:rPr>
              <w:t>翻阅毕业生论文</w:t>
            </w:r>
          </w:p>
        </w:tc>
        <w:tc>
          <w:tcPr>
            <w:tcW w:w="4875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7B69" w:rsidRPr="006A0DB0" w:rsidRDefault="00C47B69" w:rsidP="007C0B2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C68D8" w:rsidRDefault="009C68D8">
      <w:pPr>
        <w:rPr>
          <w:rFonts w:ascii="仿宋" w:eastAsia="仿宋" w:hAnsi="仿宋"/>
          <w:sz w:val="24"/>
          <w:szCs w:val="24"/>
        </w:rPr>
      </w:pPr>
    </w:p>
    <w:p w:rsidR="009C68D8" w:rsidRDefault="009C68D8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131A0F" w:rsidRDefault="00131A0F">
      <w:pPr>
        <w:rPr>
          <w:rFonts w:ascii="仿宋" w:eastAsia="仿宋" w:hAnsi="仿宋"/>
          <w:sz w:val="24"/>
          <w:szCs w:val="24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3"/>
        <w:gridCol w:w="18"/>
        <w:gridCol w:w="974"/>
        <w:gridCol w:w="1562"/>
        <w:gridCol w:w="3685"/>
        <w:gridCol w:w="2127"/>
        <w:gridCol w:w="5102"/>
        <w:gridCol w:w="709"/>
      </w:tblGrid>
      <w:tr w:rsidR="00CB109E" w:rsidRPr="003E2DB4" w:rsidTr="007C0B21">
        <w:trPr>
          <w:trHeight w:val="1056"/>
        </w:trPr>
        <w:tc>
          <w:tcPr>
            <w:tcW w:w="1152" w:type="dxa"/>
            <w:gridSpan w:val="2"/>
            <w:vAlign w:val="center"/>
          </w:tcPr>
          <w:p w:rsidR="00CB109E" w:rsidRPr="003E2DB4" w:rsidRDefault="00CB109E" w:rsidP="007C0B2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一级</w:t>
            </w:r>
          </w:p>
          <w:p w:rsidR="00CB109E" w:rsidRPr="003E2DB4" w:rsidRDefault="00CB109E" w:rsidP="007C0B2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二级</w:t>
            </w:r>
          </w:p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:rsidR="00CB109E" w:rsidRPr="003E2DB4" w:rsidRDefault="00CB109E" w:rsidP="007C0B21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三级</w:t>
            </w:r>
          </w:p>
          <w:p w:rsidR="00CB109E" w:rsidRPr="003E2DB4" w:rsidRDefault="00CB109E" w:rsidP="007C0B21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3685" w:type="dxa"/>
            <w:vAlign w:val="center"/>
          </w:tcPr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考核办法</w:t>
            </w:r>
          </w:p>
        </w:tc>
        <w:tc>
          <w:tcPr>
            <w:tcW w:w="5102" w:type="dxa"/>
            <w:vAlign w:val="center"/>
          </w:tcPr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检查</w:t>
            </w:r>
          </w:p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评委</w:t>
            </w:r>
          </w:p>
          <w:p w:rsidR="00CB109E" w:rsidRPr="003E2DB4" w:rsidRDefault="00CB109E" w:rsidP="007C0B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b/>
                <w:sz w:val="24"/>
                <w:szCs w:val="24"/>
              </w:rPr>
              <w:t>打分</w:t>
            </w:r>
          </w:p>
        </w:tc>
      </w:tr>
      <w:tr w:rsidR="00CB109E" w:rsidRPr="003E2DB4" w:rsidTr="007C0B21">
        <w:trPr>
          <w:trHeight w:val="1127"/>
        </w:trPr>
        <w:tc>
          <w:tcPr>
            <w:tcW w:w="1134" w:type="dxa"/>
            <w:vAlign w:val="center"/>
          </w:tcPr>
          <w:p w:rsidR="00CB109E" w:rsidRPr="003E2DB4" w:rsidRDefault="00CB109E" w:rsidP="007C0B21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四、教学单位组织检查情况</w:t>
            </w:r>
          </w:p>
          <w:p w:rsidR="00CB109E" w:rsidRPr="003E2DB4" w:rsidRDefault="00CB109E" w:rsidP="007C0B21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:rsidR="00CB109E" w:rsidRPr="003E2DB4" w:rsidRDefault="00CB109E" w:rsidP="007C0B21">
            <w:pPr>
              <w:ind w:leftChars="-52" w:left="-109" w:rightChars="-55" w:right="-11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13.组织</w:t>
            </w:r>
          </w:p>
          <w:p w:rsidR="00CB109E" w:rsidRPr="003E2DB4" w:rsidRDefault="00CB109E" w:rsidP="007C0B21">
            <w:pPr>
              <w:ind w:leftChars="-52" w:left="-109" w:rightChars="-55" w:right="-11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</w:p>
          <w:p w:rsidR="00CB109E" w:rsidRPr="003E2DB4" w:rsidRDefault="00CB109E" w:rsidP="007C0B21">
            <w:pPr>
              <w:ind w:leftChars="-52" w:left="-109" w:rightChars="-55" w:right="-11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1562" w:type="dxa"/>
            <w:vAlign w:val="center"/>
          </w:tcPr>
          <w:p w:rsidR="00CB109E" w:rsidRDefault="00CB109E" w:rsidP="007C0B2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（1）组织及迎检工作</w:t>
            </w:r>
          </w:p>
          <w:p w:rsidR="00CB109E" w:rsidRPr="003E2DB4" w:rsidRDefault="00CB109E" w:rsidP="007C0B2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3684" w:type="dxa"/>
            <w:vAlign w:val="center"/>
          </w:tcPr>
          <w:p w:rsidR="00CB109E" w:rsidRPr="003E2DB4" w:rsidRDefault="00CB109E" w:rsidP="007C0B2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E2DB4">
              <w:rPr>
                <w:rFonts w:ascii="仿宋" w:eastAsia="仿宋" w:hAnsi="仿宋" w:hint="eastAsia"/>
                <w:sz w:val="24"/>
                <w:szCs w:val="24"/>
              </w:rPr>
              <w:t>高度重视此次期中教学检查，认真组织落实，在检查前完成自查，形成自查报告，提交自查自评量化表和自查报告；检查材料准备充足、充分</w:t>
            </w:r>
          </w:p>
        </w:tc>
        <w:tc>
          <w:tcPr>
            <w:tcW w:w="2127" w:type="dxa"/>
            <w:vAlign w:val="center"/>
          </w:tcPr>
          <w:p w:rsidR="00CB109E" w:rsidRPr="003E2DB4" w:rsidRDefault="00CB109E" w:rsidP="007C0B2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现场检查</w:t>
            </w:r>
          </w:p>
        </w:tc>
        <w:tc>
          <w:tcPr>
            <w:tcW w:w="5102" w:type="dxa"/>
            <w:vAlign w:val="center"/>
          </w:tcPr>
          <w:p w:rsidR="00CB109E" w:rsidRPr="003E2DB4" w:rsidRDefault="00CB109E" w:rsidP="007C0B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109E" w:rsidRPr="003E2DB4" w:rsidRDefault="00CB109E" w:rsidP="007C0B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31A0F" w:rsidRDefault="00131A0F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131A0F" w:rsidSect="00076042">
      <w:pgSz w:w="16838" w:h="11906" w:orient="landscape"/>
      <w:pgMar w:top="993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E9" w:rsidRDefault="007A29E9" w:rsidP="00343DE7">
      <w:r>
        <w:separator/>
      </w:r>
    </w:p>
  </w:endnote>
  <w:endnote w:type="continuationSeparator" w:id="0">
    <w:p w:rsidR="007A29E9" w:rsidRDefault="007A29E9" w:rsidP="003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E9" w:rsidRDefault="007A29E9" w:rsidP="00343DE7">
      <w:r>
        <w:separator/>
      </w:r>
    </w:p>
  </w:footnote>
  <w:footnote w:type="continuationSeparator" w:id="0">
    <w:p w:rsidR="007A29E9" w:rsidRDefault="007A29E9" w:rsidP="0034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A44"/>
    <w:multiLevelType w:val="hybridMultilevel"/>
    <w:tmpl w:val="74C4DED8"/>
    <w:lvl w:ilvl="0" w:tplc="ABC2C802">
      <w:start w:val="1"/>
      <w:numFmt w:val="decimal"/>
      <w:lvlText w:val="（%1）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4" w:hanging="420"/>
      </w:pPr>
    </w:lvl>
    <w:lvl w:ilvl="2" w:tplc="0409001B" w:tentative="1">
      <w:start w:val="1"/>
      <w:numFmt w:val="lowerRoman"/>
      <w:lvlText w:val="%3."/>
      <w:lvlJc w:val="righ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9" w:tentative="1">
      <w:start w:val="1"/>
      <w:numFmt w:val="lowerLetter"/>
      <w:lvlText w:val="%5)"/>
      <w:lvlJc w:val="left"/>
      <w:pPr>
        <w:ind w:left="2104" w:hanging="420"/>
      </w:pPr>
    </w:lvl>
    <w:lvl w:ilvl="5" w:tplc="0409001B" w:tentative="1">
      <w:start w:val="1"/>
      <w:numFmt w:val="lowerRoman"/>
      <w:lvlText w:val="%6."/>
      <w:lvlJc w:val="righ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9" w:tentative="1">
      <w:start w:val="1"/>
      <w:numFmt w:val="lowerLetter"/>
      <w:lvlText w:val="%8)"/>
      <w:lvlJc w:val="left"/>
      <w:pPr>
        <w:ind w:left="3364" w:hanging="420"/>
      </w:pPr>
    </w:lvl>
    <w:lvl w:ilvl="8" w:tplc="0409001B" w:tentative="1">
      <w:start w:val="1"/>
      <w:numFmt w:val="lowerRoman"/>
      <w:lvlText w:val="%9."/>
      <w:lvlJc w:val="right"/>
      <w:pPr>
        <w:ind w:left="3784" w:hanging="420"/>
      </w:pPr>
    </w:lvl>
  </w:abstractNum>
  <w:abstractNum w:abstractNumId="1">
    <w:nsid w:val="347C4853"/>
    <w:multiLevelType w:val="hybridMultilevel"/>
    <w:tmpl w:val="9BE07832"/>
    <w:lvl w:ilvl="0" w:tplc="321243A6">
      <w:start w:val="1"/>
      <w:numFmt w:val="decimal"/>
      <w:lvlText w:val="(%1)"/>
      <w:lvlJc w:val="left"/>
      <w:pPr>
        <w:ind w:left="2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1" w:hanging="420"/>
      </w:pPr>
    </w:lvl>
    <w:lvl w:ilvl="2" w:tplc="0409001B" w:tentative="1">
      <w:start w:val="1"/>
      <w:numFmt w:val="lowerRoman"/>
      <w:lvlText w:val="%3."/>
      <w:lvlJc w:val="righ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9" w:tentative="1">
      <w:start w:val="1"/>
      <w:numFmt w:val="lowerLetter"/>
      <w:lvlText w:val="%5)"/>
      <w:lvlJc w:val="left"/>
      <w:pPr>
        <w:ind w:left="1991" w:hanging="420"/>
      </w:pPr>
    </w:lvl>
    <w:lvl w:ilvl="5" w:tplc="0409001B" w:tentative="1">
      <w:start w:val="1"/>
      <w:numFmt w:val="lowerRoman"/>
      <w:lvlText w:val="%6."/>
      <w:lvlJc w:val="righ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9" w:tentative="1">
      <w:start w:val="1"/>
      <w:numFmt w:val="lowerLetter"/>
      <w:lvlText w:val="%8)"/>
      <w:lvlJc w:val="left"/>
      <w:pPr>
        <w:ind w:left="3251" w:hanging="420"/>
      </w:pPr>
    </w:lvl>
    <w:lvl w:ilvl="8" w:tplc="0409001B" w:tentative="1">
      <w:start w:val="1"/>
      <w:numFmt w:val="lowerRoman"/>
      <w:lvlText w:val="%9."/>
      <w:lvlJc w:val="right"/>
      <w:pPr>
        <w:ind w:left="367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7A29E9"/>
    <w:rsid w:val="00816204"/>
    <w:rsid w:val="008832D1"/>
    <w:rsid w:val="00904833"/>
    <w:rsid w:val="009410F7"/>
    <w:rsid w:val="009C68D8"/>
    <w:rsid w:val="009F3158"/>
    <w:rsid w:val="00A25A04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21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D679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679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4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3DE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3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21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D679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679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4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3DE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3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莫依瞳</dc:creator>
  <cp:lastModifiedBy>覃璐</cp:lastModifiedBy>
  <cp:revision>15</cp:revision>
  <cp:lastPrinted>2018-10-19T01:40:00Z</cp:lastPrinted>
  <dcterms:created xsi:type="dcterms:W3CDTF">2018-10-26T00:48:00Z</dcterms:created>
  <dcterms:modified xsi:type="dcterms:W3CDTF">2020-10-30T06:10:00Z</dcterms:modified>
</cp:coreProperties>
</file>