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9F3" w:rsidRPr="009E1018" w:rsidRDefault="005E09F3" w:rsidP="005E09F3">
      <w:pPr>
        <w:widowControl/>
        <w:spacing w:line="600" w:lineRule="exact"/>
        <w:rPr>
          <w:rFonts w:ascii="仿宋" w:eastAsia="仿宋" w:hAnsi="仿宋" w:hint="eastAsia"/>
          <w:bCs/>
          <w:sz w:val="30"/>
          <w:szCs w:val="30"/>
        </w:rPr>
      </w:pPr>
      <w:r w:rsidRPr="009E1018">
        <w:rPr>
          <w:rFonts w:ascii="仿宋" w:eastAsia="仿宋" w:hAnsi="仿宋" w:hint="eastAsia"/>
          <w:bCs/>
          <w:sz w:val="30"/>
          <w:szCs w:val="30"/>
        </w:rPr>
        <w:t>附件：</w:t>
      </w:r>
    </w:p>
    <w:p w:rsidR="005E09F3" w:rsidRPr="009E1018" w:rsidRDefault="005E09F3" w:rsidP="005E09F3"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9E1018">
        <w:rPr>
          <w:rFonts w:ascii="方正小标宋简体" w:eastAsia="方正小标宋简体" w:hint="eastAsia"/>
          <w:bCs/>
          <w:sz w:val="36"/>
          <w:szCs w:val="36"/>
        </w:rPr>
        <w:t>推荐申报2021年度广西区教学成果等级评定名单</w:t>
      </w:r>
    </w:p>
    <w:tbl>
      <w:tblPr>
        <w:tblpPr w:leftFromText="180" w:rightFromText="180" w:vertAnchor="page" w:horzAnchor="margin" w:tblpXSpec="center" w:tblpY="3309"/>
        <w:tblW w:w="9923" w:type="dxa"/>
        <w:tblLayout w:type="fixed"/>
        <w:tblLook w:val="0000" w:firstRow="0" w:lastRow="0" w:firstColumn="0" w:lastColumn="0" w:noHBand="0" w:noVBand="0"/>
      </w:tblPr>
      <w:tblGrid>
        <w:gridCol w:w="817"/>
        <w:gridCol w:w="3969"/>
        <w:gridCol w:w="4111"/>
        <w:gridCol w:w="1026"/>
      </w:tblGrid>
      <w:tr w:rsidR="005E09F3" w:rsidRPr="00ED049F" w:rsidTr="004C2F5D">
        <w:trPr>
          <w:trHeight w:val="898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widowControl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E1018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widowControl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E1018">
              <w:rPr>
                <w:rFonts w:ascii="仿宋" w:eastAsia="仿宋" w:hAnsi="仿宋"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widowControl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E1018">
              <w:rPr>
                <w:rFonts w:ascii="仿宋" w:eastAsia="仿宋" w:hAnsi="仿宋" w:hint="eastAsia"/>
                <w:b/>
                <w:sz w:val="24"/>
                <w:szCs w:val="24"/>
              </w:rPr>
              <w:t>成果完成人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widowControl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E1018">
              <w:rPr>
                <w:rFonts w:ascii="仿宋" w:eastAsia="仿宋" w:hAnsi="仿宋" w:hint="eastAsia"/>
                <w:b/>
                <w:sz w:val="24"/>
                <w:szCs w:val="24"/>
              </w:rPr>
              <w:t>成果</w:t>
            </w:r>
          </w:p>
          <w:p w:rsidR="005E09F3" w:rsidRPr="009E1018" w:rsidRDefault="005E09F3" w:rsidP="004C2F5D">
            <w:pPr>
              <w:widowControl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E1018">
              <w:rPr>
                <w:rFonts w:ascii="仿宋" w:eastAsia="仿宋" w:hAnsi="仿宋" w:hint="eastAsia"/>
                <w:b/>
                <w:sz w:val="24"/>
                <w:szCs w:val="24"/>
              </w:rPr>
              <w:t>类型</w:t>
            </w:r>
          </w:p>
        </w:tc>
      </w:tr>
      <w:tr w:rsidR="005E09F3" w:rsidRPr="00ED049F" w:rsidTr="004C2F5D">
        <w:trPr>
          <w:trHeight w:val="1199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widowControl/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9E101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E1018">
              <w:rPr>
                <w:rFonts w:ascii="仿宋" w:eastAsia="仿宋" w:hAnsi="仿宋"/>
                <w:sz w:val="24"/>
                <w:szCs w:val="24"/>
              </w:rPr>
              <w:t>一流引领、德才兼备、</w:t>
            </w:r>
            <w:proofErr w:type="gramStart"/>
            <w:r w:rsidRPr="009E1018">
              <w:rPr>
                <w:rFonts w:ascii="仿宋" w:eastAsia="仿宋" w:hAnsi="仿宋"/>
                <w:sz w:val="24"/>
                <w:szCs w:val="24"/>
              </w:rPr>
              <w:t>赛练提质</w:t>
            </w:r>
            <w:proofErr w:type="gramEnd"/>
            <w:r w:rsidRPr="009E1018">
              <w:rPr>
                <w:rFonts w:ascii="仿宋" w:eastAsia="仿宋" w:hAnsi="仿宋"/>
                <w:sz w:val="24"/>
                <w:szCs w:val="24"/>
              </w:rPr>
              <w:t>——国际经济与贸易专业一流人才培养探索与实践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534BCE" w:rsidRDefault="005E09F3" w:rsidP="004C2F5D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1018">
              <w:rPr>
                <w:rFonts w:ascii="仿宋" w:eastAsia="仿宋" w:hAnsi="仿宋"/>
                <w:sz w:val="24"/>
                <w:szCs w:val="24"/>
              </w:rPr>
              <w:t>杨鲜丽、周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9E1018">
              <w:rPr>
                <w:rFonts w:ascii="仿宋" w:eastAsia="仿宋" w:hAnsi="仿宋"/>
                <w:sz w:val="24"/>
                <w:szCs w:val="24"/>
              </w:rPr>
              <w:t>箫、郭德兵、陈宣佑、李茹月、</w:t>
            </w:r>
            <w:proofErr w:type="gramStart"/>
            <w:r w:rsidRPr="009E1018">
              <w:rPr>
                <w:rFonts w:ascii="仿宋" w:eastAsia="仿宋" w:hAnsi="仿宋"/>
                <w:sz w:val="24"/>
                <w:szCs w:val="24"/>
              </w:rPr>
              <w:t>闭凤玲</w:t>
            </w:r>
            <w:proofErr w:type="gramEnd"/>
            <w:r w:rsidRPr="009E1018">
              <w:rPr>
                <w:rFonts w:ascii="仿宋" w:eastAsia="仿宋" w:hAnsi="仿宋"/>
                <w:sz w:val="24"/>
                <w:szCs w:val="24"/>
              </w:rPr>
              <w:t>、唐莉琼、周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proofErr w:type="gramStart"/>
            <w:r w:rsidRPr="009E1018">
              <w:rPr>
                <w:rFonts w:ascii="仿宋" w:eastAsia="仿宋" w:hAnsi="仿宋"/>
                <w:sz w:val="24"/>
                <w:szCs w:val="24"/>
              </w:rPr>
              <w:t>娜</w:t>
            </w:r>
            <w:proofErr w:type="gramEnd"/>
            <w:r w:rsidRPr="009E1018">
              <w:rPr>
                <w:rFonts w:ascii="仿宋" w:eastAsia="仿宋" w:hAnsi="仿宋"/>
                <w:sz w:val="24"/>
                <w:szCs w:val="24"/>
              </w:rPr>
              <w:t>、刘晓霞、周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9E1018">
              <w:rPr>
                <w:rFonts w:ascii="仿宋" w:eastAsia="仿宋" w:hAnsi="仿宋"/>
                <w:sz w:val="24"/>
                <w:szCs w:val="24"/>
              </w:rPr>
              <w:t>丹、阳正义、徐苏妃、陈宇媚、钟俊光、王</w:t>
            </w:r>
            <w:proofErr w:type="gramStart"/>
            <w:r w:rsidRPr="009E1018">
              <w:rPr>
                <w:rFonts w:ascii="仿宋" w:eastAsia="仿宋" w:hAnsi="仿宋"/>
                <w:sz w:val="24"/>
                <w:szCs w:val="24"/>
              </w:rPr>
              <w:t>嵊</w:t>
            </w:r>
            <w:proofErr w:type="gramEnd"/>
            <w:r w:rsidRPr="009E1018">
              <w:rPr>
                <w:rFonts w:ascii="仿宋" w:eastAsia="仿宋" w:hAnsi="仿宋"/>
                <w:sz w:val="24"/>
                <w:szCs w:val="24"/>
              </w:rPr>
              <w:t>茗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widowControl/>
              <w:spacing w:before="60" w:after="60" w:line="312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</w:tr>
      <w:tr w:rsidR="005E09F3" w:rsidRPr="00ED049F" w:rsidTr="004C2F5D">
        <w:trPr>
          <w:trHeight w:val="898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widowControl/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9E101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101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个性发展</w:t>
            </w:r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9E101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多元协同——民办高校应用型人才培养模式改革与实践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Default="005E09F3" w:rsidP="004C2F5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9E101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卢荣山</w:t>
            </w:r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9E101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王金叶</w:t>
            </w:r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9E101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杨鲜丽、</w:t>
            </w:r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高永惠、</w:t>
            </w:r>
            <w:r w:rsidRPr="009E101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许永敏</w:t>
            </w:r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9E101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何宝珠</w:t>
            </w:r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9E101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冯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9E101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莉</w:t>
            </w:r>
            <w:proofErr w:type="gramEnd"/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9E101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陈广明</w:t>
            </w:r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</w:p>
          <w:p w:rsidR="005E09F3" w:rsidRPr="009E1018" w:rsidRDefault="005E09F3" w:rsidP="004C2F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101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9E101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璇</w:t>
            </w:r>
            <w:proofErr w:type="gramEnd"/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9E101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E101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洁</w:t>
            </w:r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9E101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E101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丹</w:t>
            </w:r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9E101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刘晓霞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widowControl/>
              <w:spacing w:before="60" w:after="60" w:line="312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5E09F3" w:rsidRPr="00ED049F" w:rsidTr="004C2F5D">
        <w:trPr>
          <w:trHeight w:val="898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widowControl/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9E101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</w:rPr>
            </w:pPr>
            <w:r w:rsidRPr="009E1018">
              <w:rPr>
                <w:rFonts w:ascii="仿宋" w:eastAsia="仿宋" w:hAnsi="仿宋" w:hint="eastAsia"/>
                <w:color w:val="000000"/>
              </w:rPr>
              <w:t>基于行业新技术BIM应用的土木工程专业建设改革与实践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</w:rPr>
            </w:pPr>
            <w:r w:rsidRPr="009E1018">
              <w:rPr>
                <w:rFonts w:ascii="仿宋" w:eastAsia="仿宋" w:hAnsi="仿宋" w:hint="eastAsia"/>
                <w:color w:val="000000"/>
              </w:rPr>
              <w:t>龙</w:t>
            </w:r>
            <w:r>
              <w:rPr>
                <w:rFonts w:ascii="仿宋" w:eastAsia="仿宋" w:hAnsi="仿宋" w:hint="eastAsia"/>
                <w:color w:val="000000"/>
              </w:rPr>
              <w:t xml:space="preserve">  </w:t>
            </w:r>
            <w:r w:rsidRPr="009E1018">
              <w:rPr>
                <w:rFonts w:ascii="仿宋" w:eastAsia="仿宋" w:hAnsi="仿宋" w:hint="eastAsia"/>
                <w:color w:val="000000"/>
              </w:rPr>
              <w:t>锐、黄</w:t>
            </w:r>
            <w:r>
              <w:rPr>
                <w:rFonts w:ascii="仿宋" w:eastAsia="仿宋" w:hAnsi="仿宋" w:hint="eastAsia"/>
                <w:color w:val="000000"/>
              </w:rPr>
              <w:t xml:space="preserve">  </w:t>
            </w:r>
            <w:r w:rsidRPr="009E1018">
              <w:rPr>
                <w:rFonts w:ascii="仿宋" w:eastAsia="仿宋" w:hAnsi="仿宋" w:hint="eastAsia"/>
                <w:color w:val="000000"/>
              </w:rPr>
              <w:t>瑶、李月霞、杨惠君、路</w:t>
            </w:r>
            <w:r>
              <w:rPr>
                <w:rFonts w:ascii="仿宋" w:eastAsia="仿宋" w:hAnsi="仿宋" w:hint="eastAsia"/>
                <w:color w:val="000000"/>
              </w:rPr>
              <w:t xml:space="preserve">  </w:t>
            </w:r>
            <w:r w:rsidRPr="009E1018">
              <w:rPr>
                <w:rFonts w:ascii="仿宋" w:eastAsia="仿宋" w:hAnsi="仿宋" w:hint="eastAsia"/>
                <w:color w:val="000000"/>
              </w:rPr>
              <w:t>丹、蓝丽江、</w:t>
            </w:r>
            <w:proofErr w:type="gramStart"/>
            <w:r w:rsidRPr="009E1018">
              <w:rPr>
                <w:rFonts w:ascii="仿宋" w:eastAsia="仿宋" w:hAnsi="仿宋" w:hint="eastAsia"/>
                <w:color w:val="000000"/>
              </w:rPr>
              <w:t>蒋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 xml:space="preserve">  </w:t>
            </w:r>
            <w:proofErr w:type="gramStart"/>
            <w:r w:rsidRPr="009E1018">
              <w:rPr>
                <w:rFonts w:ascii="仿宋" w:eastAsia="仿宋" w:hAnsi="仿宋" w:hint="eastAsia"/>
                <w:color w:val="000000"/>
              </w:rPr>
              <w:t>骅</w:t>
            </w:r>
            <w:proofErr w:type="gramEnd"/>
            <w:r w:rsidRPr="009E1018">
              <w:rPr>
                <w:rFonts w:ascii="仿宋" w:eastAsia="仿宋" w:hAnsi="仿宋" w:hint="eastAsia"/>
                <w:color w:val="000000"/>
              </w:rPr>
              <w:t>、刘</w:t>
            </w:r>
            <w:r>
              <w:rPr>
                <w:rFonts w:ascii="仿宋" w:eastAsia="仿宋" w:hAnsi="仿宋" w:hint="eastAsia"/>
                <w:color w:val="000000"/>
              </w:rPr>
              <w:t xml:space="preserve">  </w:t>
            </w:r>
            <w:r w:rsidRPr="009E1018">
              <w:rPr>
                <w:rFonts w:ascii="仿宋" w:eastAsia="仿宋" w:hAnsi="仿宋" w:hint="eastAsia"/>
                <w:color w:val="000000"/>
              </w:rPr>
              <w:t>博、陈</w:t>
            </w:r>
            <w:r>
              <w:rPr>
                <w:rFonts w:ascii="仿宋" w:eastAsia="仿宋" w:hAnsi="仿宋" w:hint="eastAsia"/>
                <w:color w:val="000000"/>
              </w:rPr>
              <w:t xml:space="preserve">  </w:t>
            </w:r>
            <w:r w:rsidRPr="009E1018">
              <w:rPr>
                <w:rFonts w:ascii="仿宋" w:eastAsia="仿宋" w:hAnsi="仿宋" w:hint="eastAsia"/>
                <w:color w:val="000000"/>
              </w:rPr>
              <w:t>欢、何盛文、吴</w:t>
            </w:r>
            <w:r>
              <w:rPr>
                <w:rFonts w:ascii="仿宋" w:eastAsia="仿宋" w:hAnsi="仿宋" w:hint="eastAsia"/>
                <w:color w:val="000000"/>
              </w:rPr>
              <w:t xml:space="preserve">  </w:t>
            </w:r>
            <w:r w:rsidRPr="009E1018">
              <w:rPr>
                <w:rFonts w:ascii="仿宋" w:eastAsia="仿宋" w:hAnsi="仿宋" w:hint="eastAsia"/>
                <w:color w:val="000000"/>
              </w:rPr>
              <w:t>二、莫桂开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widowControl/>
              <w:spacing w:before="60" w:after="60" w:line="312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</w:tr>
      <w:tr w:rsidR="005E09F3" w:rsidRPr="00ED049F" w:rsidTr="004C2F5D">
        <w:trPr>
          <w:trHeight w:val="898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widowControl/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9E101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widowControl/>
              <w:spacing w:before="60" w:after="60" w:line="312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文化引领下的民办高校“四维一体”</w:t>
            </w:r>
            <w:proofErr w:type="gramStart"/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培</w:t>
            </w:r>
            <w:proofErr w:type="gramEnd"/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德育人实践模式的改革与探索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Default="005E09F3" w:rsidP="004C2F5D">
            <w:pPr>
              <w:widowControl/>
              <w:spacing w:before="60" w:after="60" w:line="312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飞、翟婧伟、冯正垚、朱新辉、李枚晏、解晶童、邓雪梅、孙宝会、</w:t>
            </w:r>
          </w:p>
          <w:p w:rsidR="005E09F3" w:rsidRPr="009E1018" w:rsidRDefault="005E09F3" w:rsidP="004C2F5D">
            <w:pPr>
              <w:widowControl/>
              <w:spacing w:before="60" w:after="60" w:line="312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姚顺良、梁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杰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widowControl/>
              <w:spacing w:before="60" w:after="60" w:line="312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5E09F3" w:rsidRPr="00ED049F" w:rsidTr="004C2F5D">
        <w:trPr>
          <w:trHeight w:val="898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widowControl/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9E101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pStyle w:val="paragraph"/>
              <w:spacing w:before="60" w:beforeAutospacing="0" w:after="60" w:afterAutospacing="0" w:line="312" w:lineRule="auto"/>
              <w:jc w:val="center"/>
              <w:rPr>
                <w:rFonts w:ascii="仿宋" w:eastAsia="仿宋" w:hAnsi="仿宋"/>
                <w:color w:val="000000"/>
              </w:rPr>
            </w:pPr>
            <w:r w:rsidRPr="009E1018">
              <w:rPr>
                <w:rFonts w:ascii="仿宋" w:eastAsia="仿宋" w:hAnsi="仿宋"/>
                <w:color w:val="000000"/>
              </w:rPr>
              <w:t>复合应用型工商管理人才培养“工学融通模式”的探索与实践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Default="005E09F3" w:rsidP="004C2F5D">
            <w:pPr>
              <w:pStyle w:val="paragraph"/>
              <w:spacing w:before="60" w:beforeAutospacing="0" w:after="60" w:afterAutospacing="0" w:line="312" w:lineRule="auto"/>
              <w:jc w:val="center"/>
              <w:rPr>
                <w:rFonts w:ascii="仿宋" w:eastAsia="仿宋" w:hAnsi="仿宋" w:hint="eastAsia"/>
                <w:color w:val="000000"/>
              </w:rPr>
            </w:pPr>
            <w:r w:rsidRPr="009E1018">
              <w:rPr>
                <w:rFonts w:ascii="仿宋" w:eastAsia="仿宋" w:hAnsi="仿宋" w:hint="eastAsia"/>
                <w:color w:val="000000"/>
              </w:rPr>
              <w:t>唐莉琼、高永惠、周</w:t>
            </w:r>
            <w:r>
              <w:rPr>
                <w:rFonts w:ascii="仿宋" w:eastAsia="仿宋" w:hAnsi="仿宋" w:hint="eastAsia"/>
                <w:color w:val="000000"/>
              </w:rPr>
              <w:t xml:space="preserve">  </w:t>
            </w:r>
            <w:r w:rsidRPr="009E1018">
              <w:rPr>
                <w:rFonts w:ascii="仿宋" w:eastAsia="仿宋" w:hAnsi="仿宋" w:hint="eastAsia"/>
                <w:color w:val="000000"/>
              </w:rPr>
              <w:t>翔、</w:t>
            </w:r>
            <w:proofErr w:type="gramStart"/>
            <w:r w:rsidRPr="009E1018">
              <w:rPr>
                <w:rFonts w:ascii="仿宋" w:eastAsia="仿宋" w:hAnsi="仿宋" w:hint="eastAsia"/>
                <w:color w:val="000000"/>
              </w:rPr>
              <w:t>闭凤玲</w:t>
            </w:r>
            <w:proofErr w:type="gramEnd"/>
            <w:r w:rsidRPr="009E1018">
              <w:rPr>
                <w:rFonts w:ascii="仿宋" w:eastAsia="仿宋" w:hAnsi="仿宋" w:hint="eastAsia"/>
                <w:color w:val="000000"/>
              </w:rPr>
              <w:t>、囤荣立、卢亚和、邓滟懿、姚顺良、钟俊光、李</w:t>
            </w:r>
            <w:r>
              <w:rPr>
                <w:rFonts w:ascii="仿宋" w:eastAsia="仿宋" w:hAnsi="仿宋" w:hint="eastAsia"/>
                <w:color w:val="000000"/>
              </w:rPr>
              <w:t xml:space="preserve">  </w:t>
            </w:r>
            <w:r w:rsidRPr="009E1018">
              <w:rPr>
                <w:rFonts w:ascii="仿宋" w:eastAsia="仿宋" w:hAnsi="仿宋" w:hint="eastAsia"/>
                <w:color w:val="000000"/>
              </w:rPr>
              <w:t>华、郭德兵、张莉莉、</w:t>
            </w:r>
          </w:p>
          <w:p w:rsidR="005E09F3" w:rsidRPr="009E1018" w:rsidRDefault="005E09F3" w:rsidP="004C2F5D">
            <w:pPr>
              <w:pStyle w:val="paragraph"/>
              <w:spacing w:before="60" w:beforeAutospacing="0" w:after="60" w:afterAutospacing="0" w:line="312" w:lineRule="auto"/>
              <w:jc w:val="center"/>
              <w:rPr>
                <w:rFonts w:ascii="仿宋" w:eastAsia="仿宋" w:hAnsi="仿宋"/>
                <w:color w:val="000000"/>
              </w:rPr>
            </w:pPr>
            <w:r w:rsidRPr="009E1018">
              <w:rPr>
                <w:rFonts w:ascii="仿宋" w:eastAsia="仿宋" w:hAnsi="仿宋" w:hint="eastAsia"/>
                <w:color w:val="000000"/>
              </w:rPr>
              <w:t>黄志媛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widowControl/>
              <w:spacing w:before="60" w:after="60" w:line="312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</w:tr>
      <w:tr w:rsidR="005E09F3" w:rsidRPr="00ED049F" w:rsidTr="004C2F5D">
        <w:trPr>
          <w:trHeight w:val="898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widowControl/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9E101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pStyle w:val="paragraph"/>
              <w:spacing w:before="60" w:beforeAutospacing="0" w:after="60" w:afterAutospacing="0" w:line="312" w:lineRule="auto"/>
              <w:jc w:val="center"/>
              <w:rPr>
                <w:rFonts w:ascii="仿宋" w:eastAsia="仿宋" w:hAnsi="仿宋"/>
                <w:color w:val="000000"/>
              </w:rPr>
            </w:pPr>
            <w:r w:rsidRPr="009E1018">
              <w:rPr>
                <w:rFonts w:ascii="仿宋" w:eastAsia="仿宋" w:hAnsi="仿宋" w:hint="eastAsia"/>
                <w:color w:val="000000"/>
              </w:rPr>
              <w:t>产业牵引，知行合一的测绘专业人才培养模式改革与实践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pStyle w:val="paragraph"/>
              <w:spacing w:before="60" w:beforeAutospacing="0" w:after="60" w:afterAutospacing="0" w:line="312" w:lineRule="auto"/>
              <w:jc w:val="center"/>
              <w:rPr>
                <w:rFonts w:ascii="仿宋" w:eastAsia="仿宋" w:hAnsi="仿宋"/>
                <w:color w:val="000000"/>
              </w:rPr>
            </w:pPr>
            <w:r w:rsidRPr="009E1018">
              <w:rPr>
                <w:rFonts w:ascii="仿宋" w:eastAsia="仿宋" w:hAnsi="仿宋" w:hint="eastAsia"/>
                <w:color w:val="000000"/>
              </w:rPr>
              <w:t>鲁金金、谢少少、周</w:t>
            </w:r>
            <w:r>
              <w:rPr>
                <w:rFonts w:ascii="仿宋" w:eastAsia="仿宋" w:hAnsi="仿宋" w:hint="eastAsia"/>
                <w:color w:val="000000"/>
              </w:rPr>
              <w:t xml:space="preserve">  </w:t>
            </w:r>
            <w:proofErr w:type="gramStart"/>
            <w:r w:rsidRPr="009E1018">
              <w:rPr>
                <w:rFonts w:ascii="仿宋" w:eastAsia="仿宋" w:hAnsi="仿宋" w:hint="eastAsia"/>
                <w:color w:val="000000"/>
              </w:rPr>
              <w:t>吕</w:t>
            </w:r>
            <w:proofErr w:type="gramEnd"/>
            <w:r w:rsidRPr="009E1018">
              <w:rPr>
                <w:rFonts w:ascii="仿宋" w:eastAsia="仿宋" w:hAnsi="仿宋" w:hint="eastAsia"/>
                <w:color w:val="000000"/>
              </w:rPr>
              <w:t>、王式太、刘连旺、黄</w:t>
            </w:r>
            <w:r>
              <w:rPr>
                <w:rFonts w:ascii="仿宋" w:eastAsia="仿宋" w:hAnsi="仿宋" w:hint="eastAsia"/>
                <w:color w:val="000000"/>
              </w:rPr>
              <w:t xml:space="preserve">  </w:t>
            </w:r>
            <w:r w:rsidRPr="009E1018">
              <w:rPr>
                <w:rFonts w:ascii="仿宋" w:eastAsia="仿宋" w:hAnsi="仿宋" w:hint="eastAsia"/>
                <w:color w:val="000000"/>
              </w:rPr>
              <w:t>玲、卢荣山、王浩宇、殷</w:t>
            </w:r>
            <w:r>
              <w:rPr>
                <w:rFonts w:ascii="仿宋" w:eastAsia="仿宋" w:hAnsi="仿宋" w:hint="eastAsia"/>
                <w:color w:val="000000"/>
              </w:rPr>
              <w:t xml:space="preserve">  </w:t>
            </w:r>
            <w:r w:rsidRPr="009E1018">
              <w:rPr>
                <w:rFonts w:ascii="仿宋" w:eastAsia="仿宋" w:hAnsi="仿宋" w:hint="eastAsia"/>
                <w:color w:val="000000"/>
              </w:rPr>
              <w:t>敏、吴</w:t>
            </w:r>
            <w:r>
              <w:rPr>
                <w:rFonts w:ascii="仿宋" w:eastAsia="仿宋" w:hAnsi="仿宋" w:hint="eastAsia"/>
                <w:color w:val="000000"/>
              </w:rPr>
              <w:t xml:space="preserve">  </w:t>
            </w:r>
            <w:r w:rsidRPr="009E1018">
              <w:rPr>
                <w:rFonts w:ascii="仿宋" w:eastAsia="仿宋" w:hAnsi="仿宋" w:hint="eastAsia"/>
                <w:color w:val="000000"/>
              </w:rPr>
              <w:t>二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</w:tr>
      <w:tr w:rsidR="005E09F3" w:rsidRPr="00ED049F" w:rsidTr="004C2F5D">
        <w:trPr>
          <w:trHeight w:val="898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widowControl/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9E101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</w:rPr>
            </w:pPr>
            <w:r w:rsidRPr="009E1018">
              <w:rPr>
                <w:rFonts w:ascii="仿宋" w:eastAsia="仿宋" w:hAnsi="仿宋"/>
                <w:color w:val="000000"/>
              </w:rPr>
              <w:t>以培养计算思维能力为导向，提升计算机 类学生算法能力的研究与实践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、王玉银、许永敏、罗培中、李剑锋、周立岩、莫年亮、陈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波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工学</w:t>
            </w:r>
          </w:p>
        </w:tc>
      </w:tr>
      <w:tr w:rsidR="005E09F3" w:rsidRPr="00ED049F" w:rsidTr="004C2F5D">
        <w:trPr>
          <w:trHeight w:val="898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widowControl/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9E101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pStyle w:val="paragraph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/>
              </w:rPr>
            </w:pPr>
            <w:r w:rsidRPr="009E1018">
              <w:rPr>
                <w:rFonts w:ascii="仿宋" w:eastAsia="仿宋" w:hAnsi="仿宋" w:hint="eastAsia"/>
                <w:color w:val="000000"/>
              </w:rPr>
              <w:t>“教—赛—学”一体化的广告学专业核心课程教学改革与实践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pStyle w:val="paragraph"/>
              <w:spacing w:before="60" w:beforeAutospacing="0" w:after="60" w:afterAutospacing="0" w:line="312" w:lineRule="auto"/>
              <w:jc w:val="center"/>
              <w:rPr>
                <w:rFonts w:ascii="仿宋" w:eastAsia="仿宋" w:hAnsi="仿宋"/>
                <w:color w:val="000000"/>
              </w:rPr>
            </w:pPr>
            <w:r w:rsidRPr="009E1018">
              <w:rPr>
                <w:rFonts w:ascii="仿宋" w:eastAsia="仿宋" w:hAnsi="仿宋" w:hint="eastAsia"/>
                <w:color w:val="000000"/>
              </w:rPr>
              <w:t>莫莉芬芳、陈广明、李林杰、林晓龙、梁</w:t>
            </w:r>
            <w:r>
              <w:rPr>
                <w:rFonts w:ascii="仿宋" w:eastAsia="仿宋" w:hAnsi="仿宋" w:hint="eastAsia"/>
                <w:color w:val="000000"/>
              </w:rPr>
              <w:t xml:space="preserve">  </w:t>
            </w:r>
            <w:r w:rsidRPr="009E1018">
              <w:rPr>
                <w:rFonts w:ascii="仿宋" w:eastAsia="仿宋" w:hAnsi="仿宋" w:hint="eastAsia"/>
                <w:color w:val="000000"/>
              </w:rPr>
              <w:t>星、李</w:t>
            </w:r>
            <w:r>
              <w:rPr>
                <w:rFonts w:ascii="仿宋" w:eastAsia="仿宋" w:hAnsi="仿宋" w:hint="eastAsia"/>
                <w:color w:val="000000"/>
              </w:rPr>
              <w:t xml:space="preserve">  </w:t>
            </w:r>
            <w:proofErr w:type="gramStart"/>
            <w:r w:rsidRPr="009E1018">
              <w:rPr>
                <w:rFonts w:ascii="仿宋" w:eastAsia="仿宋" w:hAnsi="仿宋" w:hint="eastAsia"/>
                <w:color w:val="000000"/>
              </w:rPr>
              <w:t>薇</w:t>
            </w:r>
            <w:proofErr w:type="gramEnd"/>
            <w:r w:rsidRPr="009E1018">
              <w:rPr>
                <w:rFonts w:ascii="仿宋" w:eastAsia="仿宋" w:hAnsi="仿宋" w:hint="eastAsia"/>
                <w:color w:val="000000"/>
              </w:rPr>
              <w:t>、高晓萍、秦静维、赵晶晶、</w:t>
            </w:r>
            <w:proofErr w:type="gramStart"/>
            <w:r w:rsidRPr="009E1018">
              <w:rPr>
                <w:rFonts w:ascii="仿宋" w:eastAsia="仿宋" w:hAnsi="仿宋" w:hint="eastAsia"/>
                <w:color w:val="000000"/>
              </w:rPr>
              <w:t>葛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 xml:space="preserve">  </w:t>
            </w:r>
            <w:r w:rsidRPr="009E1018">
              <w:rPr>
                <w:rFonts w:ascii="仿宋" w:eastAsia="仿宋" w:hAnsi="仿宋" w:hint="eastAsia"/>
                <w:color w:val="000000"/>
              </w:rPr>
              <w:t>伟、李佩</w:t>
            </w:r>
            <w:proofErr w:type="gramStart"/>
            <w:r w:rsidRPr="009E1018">
              <w:rPr>
                <w:rFonts w:ascii="仿宋" w:eastAsia="仿宋" w:hAnsi="仿宋" w:hint="eastAsia"/>
                <w:color w:val="000000"/>
              </w:rPr>
              <w:t>娟</w:t>
            </w:r>
            <w:proofErr w:type="gramEnd"/>
            <w:r w:rsidRPr="009E1018">
              <w:rPr>
                <w:rFonts w:ascii="仿宋" w:eastAsia="仿宋" w:hAnsi="仿宋" w:hint="eastAsia"/>
                <w:color w:val="000000"/>
              </w:rPr>
              <w:t>、石文燕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10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</w:tr>
      <w:tr w:rsidR="005E09F3" w:rsidRPr="00ED049F" w:rsidTr="004C2F5D">
        <w:trPr>
          <w:trHeight w:val="139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9F3" w:rsidRPr="009E1018" w:rsidRDefault="005E09F3" w:rsidP="004C2F5D">
            <w:pPr>
              <w:widowControl/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9E101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widowControl/>
              <w:spacing w:before="60" w:after="60" w:line="312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101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基于“四化一体、三方协同”的民办高校</w:t>
            </w:r>
            <w:proofErr w:type="gramStart"/>
            <w:r w:rsidRPr="009E101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思政课</w:t>
            </w:r>
            <w:proofErr w:type="gramEnd"/>
            <w:r w:rsidRPr="009E101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教学改革与实践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pStyle w:val="paragraph"/>
              <w:spacing w:before="60" w:beforeAutospacing="0" w:after="60" w:afterAutospacing="0" w:line="312" w:lineRule="auto"/>
              <w:jc w:val="center"/>
              <w:rPr>
                <w:rFonts w:ascii="仿宋" w:eastAsia="仿宋" w:hAnsi="仿宋"/>
                <w:color w:val="000000"/>
              </w:rPr>
            </w:pPr>
            <w:r w:rsidRPr="009E1018">
              <w:rPr>
                <w:rFonts w:ascii="仿宋" w:eastAsia="仿宋" w:hAnsi="仿宋" w:hint="eastAsia"/>
                <w:color w:val="000000"/>
              </w:rPr>
              <w:t>翟婧伟、金</w:t>
            </w:r>
            <w:r>
              <w:rPr>
                <w:rFonts w:ascii="仿宋" w:eastAsia="仿宋" w:hAnsi="仿宋" w:hint="eastAsia"/>
                <w:color w:val="000000"/>
              </w:rPr>
              <w:t xml:space="preserve">  </w:t>
            </w:r>
            <w:r w:rsidRPr="009E1018">
              <w:rPr>
                <w:rFonts w:ascii="仿宋" w:eastAsia="仿宋" w:hAnsi="仿宋" w:hint="eastAsia"/>
                <w:color w:val="000000"/>
              </w:rPr>
              <w:t>飞、黄</w:t>
            </w:r>
            <w:r>
              <w:rPr>
                <w:rFonts w:ascii="仿宋" w:eastAsia="仿宋" w:hAnsi="仿宋" w:hint="eastAsia"/>
                <w:color w:val="000000"/>
              </w:rPr>
              <w:t xml:space="preserve">  </w:t>
            </w:r>
            <w:proofErr w:type="gramStart"/>
            <w:r w:rsidRPr="009E1018">
              <w:rPr>
                <w:rFonts w:ascii="仿宋" w:eastAsia="仿宋" w:hAnsi="仿宋" w:hint="eastAsia"/>
                <w:color w:val="000000"/>
              </w:rPr>
              <w:t>璐</w:t>
            </w:r>
            <w:proofErr w:type="gramEnd"/>
            <w:r w:rsidRPr="009E1018">
              <w:rPr>
                <w:rFonts w:ascii="仿宋" w:eastAsia="仿宋" w:hAnsi="仿宋" w:hint="eastAsia"/>
                <w:color w:val="000000"/>
              </w:rPr>
              <w:t>、解晶童、覃蓝天、余海超、邓雪梅、朱新辉、李枚晏、姚顺良、王</w:t>
            </w:r>
            <w:r>
              <w:rPr>
                <w:rFonts w:ascii="仿宋" w:eastAsia="仿宋" w:hAnsi="仿宋" w:hint="eastAsia"/>
                <w:color w:val="000000"/>
              </w:rPr>
              <w:t xml:space="preserve">  </w:t>
            </w:r>
            <w:r w:rsidRPr="009E1018">
              <w:rPr>
                <w:rFonts w:ascii="仿宋" w:eastAsia="仿宋" w:hAnsi="仿宋" w:hint="eastAsia"/>
                <w:color w:val="000000"/>
              </w:rPr>
              <w:t>蕾、梁世威、张若琪、王明成、</w:t>
            </w:r>
            <w:proofErr w:type="gramStart"/>
            <w:r w:rsidRPr="009E1018">
              <w:rPr>
                <w:rFonts w:ascii="仿宋" w:eastAsia="仿宋" w:hAnsi="仿宋" w:hint="eastAsia"/>
                <w:color w:val="000000"/>
              </w:rPr>
              <w:t>姚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 xml:space="preserve">  </w:t>
            </w:r>
            <w:r w:rsidRPr="009E1018">
              <w:rPr>
                <w:rFonts w:ascii="仿宋" w:eastAsia="仿宋" w:hAnsi="仿宋" w:hint="eastAsia"/>
                <w:color w:val="000000"/>
              </w:rPr>
              <w:t>垚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9F3" w:rsidRPr="009E1018" w:rsidRDefault="005E09F3" w:rsidP="004C2F5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E101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思政</w:t>
            </w:r>
            <w:proofErr w:type="gramEnd"/>
          </w:p>
        </w:tc>
      </w:tr>
    </w:tbl>
    <w:p w:rsidR="00B14465" w:rsidRDefault="00B14465">
      <w:bookmarkStart w:id="0" w:name="_GoBack"/>
      <w:bookmarkEnd w:id="0"/>
    </w:p>
    <w:sectPr w:rsidR="00B14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9F3"/>
    <w:rsid w:val="005E09F3"/>
    <w:rsid w:val="00B1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E09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E09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刘晓霞</dc:creator>
  <cp:lastModifiedBy>刘晓霞</cp:lastModifiedBy>
  <cp:revision>1</cp:revision>
  <dcterms:created xsi:type="dcterms:W3CDTF">2021-06-10T08:17:00Z</dcterms:created>
  <dcterms:modified xsi:type="dcterms:W3CDTF">2021-06-10T08:18:00Z</dcterms:modified>
</cp:coreProperties>
</file>