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lang w:val="en-US" w:eastAsia="zh-CN"/>
        </w:rPr>
        <w:t>2021年度</w:t>
      </w:r>
      <w:r>
        <w:rPr>
          <w:rFonts w:hint="eastAsia" w:ascii="宋体" w:hAnsi="宋体" w:cs="宋体"/>
          <w:b/>
          <w:bCs/>
          <w:color w:val="000000"/>
          <w:kern w:val="0"/>
          <w:sz w:val="44"/>
          <w:szCs w:val="44"/>
          <w:lang w:eastAsia="zh-CN"/>
        </w:rPr>
        <w:t>拟申报职称</w:t>
      </w:r>
      <w:r>
        <w:rPr>
          <w:rFonts w:hint="eastAsia" w:ascii="宋体" w:hAnsi="宋体" w:cs="宋体"/>
          <w:b/>
          <w:bCs/>
          <w:color w:val="000000"/>
          <w:kern w:val="0"/>
          <w:sz w:val="44"/>
          <w:szCs w:val="44"/>
        </w:rPr>
        <w:t>人员评审条件自评表</w:t>
      </w:r>
    </w:p>
    <w:p>
      <w:pPr>
        <w:spacing w:line="360" w:lineRule="auto"/>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w:t>
      </w:r>
      <w:r>
        <w:rPr>
          <w:rFonts w:hint="eastAsia" w:ascii="宋体" w:hAnsi="宋体" w:cs="宋体"/>
          <w:b/>
          <w:bCs/>
          <w:color w:val="000000"/>
          <w:kern w:val="0"/>
          <w:sz w:val="44"/>
          <w:szCs w:val="44"/>
          <w:lang w:eastAsia="zh-CN"/>
        </w:rPr>
        <w:t>按评审</w:t>
      </w:r>
      <w:r>
        <w:rPr>
          <w:rFonts w:hint="eastAsia" w:ascii="宋体" w:hAnsi="宋体" w:cs="宋体"/>
          <w:b/>
          <w:bCs/>
          <w:color w:val="000000"/>
          <w:kern w:val="0"/>
          <w:sz w:val="44"/>
          <w:szCs w:val="44"/>
        </w:rPr>
        <w:t>文件逐条核对）</w:t>
      </w:r>
    </w:p>
    <w:tbl>
      <w:tblPr>
        <w:tblStyle w:val="2"/>
        <w:tblpPr w:leftFromText="180" w:rightFromText="180" w:vertAnchor="text" w:horzAnchor="page" w:tblpX="1906" w:tblpY="108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680"/>
        <w:gridCol w:w="741"/>
        <w:gridCol w:w="1420"/>
        <w:gridCol w:w="1267"/>
        <w:gridCol w:w="1395"/>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pPr>
              <w:widowControl/>
              <w:spacing w:beforeAutospacing="0"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姓名</w:t>
            </w:r>
          </w:p>
        </w:tc>
        <w:tc>
          <w:tcPr>
            <w:tcW w:w="833" w:type="pct"/>
            <w:gridSpan w:val="2"/>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性别</w:t>
            </w:r>
          </w:p>
        </w:tc>
        <w:tc>
          <w:tcPr>
            <w:tcW w:w="743"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出生年月</w:t>
            </w:r>
          </w:p>
        </w:tc>
        <w:tc>
          <w:tcPr>
            <w:tcW w:w="937"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p>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系列</w:t>
            </w:r>
          </w:p>
        </w:tc>
        <w:tc>
          <w:tcPr>
            <w:tcW w:w="833" w:type="pct"/>
            <w:gridSpan w:val="2"/>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tc>
        <w:tc>
          <w:tcPr>
            <w:tcW w:w="743"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取得时间</w:t>
            </w:r>
          </w:p>
        </w:tc>
        <w:tc>
          <w:tcPr>
            <w:tcW w:w="937"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申报职称</w:t>
            </w:r>
          </w:p>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系列</w:t>
            </w:r>
          </w:p>
        </w:tc>
        <w:tc>
          <w:tcPr>
            <w:tcW w:w="833" w:type="pct"/>
            <w:gridSpan w:val="2"/>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申报职称</w:t>
            </w:r>
          </w:p>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名称</w:t>
            </w:r>
          </w:p>
        </w:tc>
        <w:tc>
          <w:tcPr>
            <w:tcW w:w="743"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申报学科/专业</w:t>
            </w:r>
          </w:p>
        </w:tc>
        <w:tc>
          <w:tcPr>
            <w:tcW w:w="937" w:type="pct"/>
            <w:shd w:val="clear" w:color="auto" w:fill="auto"/>
            <w:noWrap/>
            <w:vAlign w:val="center"/>
          </w:tcPr>
          <w:p>
            <w:pPr>
              <w:widowControl/>
              <w:spacing w:line="240" w:lineRule="exact"/>
              <w:jc w:val="center"/>
              <w:rPr>
                <w:rFonts w:hint="eastAsia" w:ascii="宋体" w:hAnsi="宋体" w:cs="宋体"/>
                <w:b w:val="0"/>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667" w:type="pct"/>
            <w:gridSpan w:val="3"/>
            <w:shd w:val="clear" w:color="auto" w:fill="auto"/>
            <w:noWrap/>
            <w:vAlign w:val="center"/>
          </w:tcPr>
          <w:p>
            <w:pPr>
              <w:widowControl/>
              <w:spacing w:line="240" w:lineRule="exact"/>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拟申报教授、副教授类型</w:t>
            </w:r>
          </w:p>
        </w:tc>
        <w:tc>
          <w:tcPr>
            <w:tcW w:w="3332" w:type="pct"/>
            <w:gridSpan w:val="4"/>
            <w:shd w:val="clear" w:color="auto" w:fill="auto"/>
            <w:noWrap/>
            <w:vAlign w:val="center"/>
          </w:tcPr>
          <w:p>
            <w:pPr>
              <w:widowControl/>
              <w:spacing w:line="240" w:lineRule="auto"/>
              <w:jc w:val="center"/>
              <w:rPr>
                <w:rFonts w:hint="eastAsia" w:ascii="宋体" w:hAnsi="宋体" w:cs="宋体"/>
                <w:b w:val="0"/>
                <w:bCs/>
                <w:color w:val="000000"/>
                <w:kern w:val="0"/>
                <w:sz w:val="22"/>
              </w:rPr>
            </w:pP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教学为主型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教学科研并重型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科研为主型</w:t>
            </w:r>
          </w:p>
          <w:p>
            <w:pPr>
              <w:widowControl/>
              <w:spacing w:line="240" w:lineRule="auto"/>
              <w:jc w:val="center"/>
              <w:rPr>
                <w:rFonts w:hint="eastAsia" w:ascii="宋体" w:hAnsi="宋体" w:cs="宋体"/>
                <w:b/>
                <w:color w:val="000000"/>
                <w:kern w:val="0"/>
                <w:sz w:val="22"/>
              </w:rPr>
            </w:pP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社会服务型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高校专职辅导员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833" w:type="pct"/>
            <w:vMerge w:val="restart"/>
            <w:shd w:val="clear" w:color="auto" w:fill="auto"/>
            <w:noWrap/>
            <w:vAlign w:val="center"/>
          </w:tcPr>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评审条件</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选项</w:t>
            </w:r>
          </w:p>
        </w:tc>
        <w:tc>
          <w:tcPr>
            <w:tcW w:w="833" w:type="pct"/>
            <w:gridSpan w:val="2"/>
            <w:shd w:val="clear" w:color="auto" w:fill="auto"/>
            <w:noWrap/>
            <w:vAlign w:val="center"/>
          </w:tcPr>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是否符合</w:t>
            </w:r>
          </w:p>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评审条件</w:t>
            </w:r>
          </w:p>
          <w:p>
            <w:pPr>
              <w:widowControl/>
              <w:spacing w:line="240" w:lineRule="exact"/>
              <w:jc w:val="center"/>
              <w:rPr>
                <w:rFonts w:hint="eastAsia" w:ascii="宋体" w:hAnsi="宋体" w:cs="宋体"/>
                <w:color w:val="000000"/>
                <w:kern w:val="0"/>
                <w:sz w:val="22"/>
              </w:rPr>
            </w:pPr>
            <w:r>
              <w:rPr>
                <w:rFonts w:ascii="宋体" w:hAnsi="宋体" w:cs="宋体"/>
                <w:color w:val="000000"/>
                <w:kern w:val="0"/>
                <w:sz w:val="22"/>
              </w:rPr>
              <w:t>（在对应框内打“</w:t>
            </w:r>
            <w:r>
              <w:rPr>
                <w:rFonts w:hint="eastAsia" w:ascii="宋体" w:hAnsi="宋体" w:cs="宋体"/>
                <w:color w:val="000000"/>
                <w:kern w:val="0"/>
                <w:sz w:val="22"/>
              </w:rPr>
              <w:t>√</w:t>
            </w:r>
            <w:r>
              <w:rPr>
                <w:rFonts w:ascii="宋体" w:hAnsi="宋体" w:cs="宋体"/>
                <w:color w:val="000000"/>
                <w:kern w:val="0"/>
                <w:sz w:val="22"/>
              </w:rPr>
              <w:t>”）</w:t>
            </w:r>
          </w:p>
        </w:tc>
        <w:tc>
          <w:tcPr>
            <w:tcW w:w="833" w:type="pct"/>
            <w:vMerge w:val="restart"/>
            <w:shd w:val="clear" w:color="auto" w:fill="auto"/>
            <w:noWrap/>
            <w:vAlign w:val="center"/>
          </w:tcPr>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符合评审条件项目内容</w:t>
            </w:r>
          </w:p>
        </w:tc>
        <w:tc>
          <w:tcPr>
            <w:tcW w:w="2499" w:type="pct"/>
            <w:gridSpan w:val="3"/>
            <w:vMerge w:val="restart"/>
            <w:shd w:val="clear" w:color="auto" w:fill="auto"/>
            <w:noWrap/>
            <w:vAlign w:val="center"/>
          </w:tcPr>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符合评审条件对应项目的个人具体条件内容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833" w:type="pct"/>
            <w:vMerge w:val="continue"/>
            <w:shd w:val="clear" w:color="auto" w:fill="auto"/>
            <w:noWrap/>
            <w:vAlign w:val="center"/>
          </w:tcPr>
          <w:p>
            <w:pPr>
              <w:widowControl/>
              <w:spacing w:line="240" w:lineRule="exact"/>
              <w:jc w:val="center"/>
              <w:rPr>
                <w:rFonts w:hint="eastAsia" w:ascii="宋体" w:hAnsi="宋体" w:cs="宋体"/>
                <w:b/>
                <w:color w:val="000000"/>
                <w:kern w:val="0"/>
                <w:sz w:val="22"/>
              </w:rPr>
            </w:pPr>
          </w:p>
        </w:tc>
        <w:tc>
          <w:tcPr>
            <w:tcW w:w="398" w:type="pct"/>
            <w:shd w:val="clear" w:color="auto" w:fill="auto"/>
            <w:noWrap/>
            <w:vAlign w:val="center"/>
          </w:tcPr>
          <w:p>
            <w:pPr>
              <w:widowControl/>
              <w:spacing w:line="240" w:lineRule="exact"/>
              <w:jc w:val="center"/>
              <w:rPr>
                <w:rFonts w:hint="eastAsia" w:ascii="宋体" w:hAnsi="宋体" w:cs="宋体"/>
                <w:color w:val="000000"/>
                <w:kern w:val="0"/>
                <w:sz w:val="22"/>
              </w:rPr>
            </w:pPr>
            <w:r>
              <w:rPr>
                <w:rFonts w:hint="eastAsia" w:ascii="宋体" w:hAnsi="宋体" w:cs="宋体"/>
                <w:color w:val="000000"/>
                <w:kern w:val="0"/>
                <w:sz w:val="22"/>
              </w:rPr>
              <w:t>是</w:t>
            </w:r>
          </w:p>
        </w:tc>
        <w:tc>
          <w:tcPr>
            <w:tcW w:w="434" w:type="pct"/>
            <w:shd w:val="clear" w:color="auto" w:fill="auto"/>
            <w:noWrap w:val="0"/>
            <w:vAlign w:val="center"/>
          </w:tcPr>
          <w:p>
            <w:pPr>
              <w:widowControl/>
              <w:spacing w:line="240" w:lineRule="exact"/>
              <w:jc w:val="center"/>
              <w:rPr>
                <w:rFonts w:hint="eastAsia" w:ascii="宋体" w:hAnsi="宋体" w:cs="宋体"/>
                <w:color w:val="000000"/>
                <w:kern w:val="0"/>
                <w:sz w:val="22"/>
              </w:rPr>
            </w:pPr>
            <w:r>
              <w:rPr>
                <w:rFonts w:hint="eastAsia" w:ascii="宋体" w:hAnsi="宋体" w:cs="宋体"/>
                <w:color w:val="000000"/>
                <w:kern w:val="0"/>
                <w:sz w:val="22"/>
              </w:rPr>
              <w:t>否</w:t>
            </w:r>
          </w:p>
        </w:tc>
        <w:tc>
          <w:tcPr>
            <w:tcW w:w="833" w:type="pct"/>
            <w:vMerge w:val="continue"/>
            <w:shd w:val="clear" w:color="auto" w:fill="auto"/>
            <w:noWrap/>
            <w:vAlign w:val="center"/>
          </w:tcPr>
          <w:p>
            <w:pPr>
              <w:widowControl/>
              <w:spacing w:line="240" w:lineRule="exact"/>
              <w:jc w:val="center"/>
              <w:rPr>
                <w:rFonts w:hint="eastAsia" w:ascii="宋体" w:hAnsi="宋体" w:cs="宋体"/>
                <w:color w:val="000000"/>
                <w:kern w:val="0"/>
                <w:sz w:val="22"/>
              </w:rPr>
            </w:pPr>
          </w:p>
        </w:tc>
        <w:tc>
          <w:tcPr>
            <w:tcW w:w="2499" w:type="pct"/>
            <w:gridSpan w:val="3"/>
            <w:vMerge w:val="continue"/>
            <w:shd w:val="clear" w:color="auto" w:fill="auto"/>
            <w:noWrap/>
            <w:vAlign w:val="center"/>
          </w:tcPr>
          <w:p>
            <w:pPr>
              <w:widowControl/>
              <w:spacing w:line="240" w:lineRule="exact"/>
              <w:jc w:val="center"/>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pPr>
              <w:widowControl/>
              <w:spacing w:line="240" w:lineRule="exact"/>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lang w:eastAsia="zh-CN"/>
              </w:rPr>
              <w:t>基本条件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lang w:val="en-US" w:eastAsia="zh-CN"/>
              </w:rPr>
              <w:t>专业技术工作年限，是否取得高校教师资格证。</w:t>
            </w:r>
          </w:p>
        </w:tc>
        <w:tc>
          <w:tcPr>
            <w:tcW w:w="2499" w:type="pct"/>
            <w:gridSpan w:val="3"/>
            <w:shd w:val="clear" w:color="auto" w:fill="auto"/>
            <w:noWrap/>
            <w:vAlign w:val="center"/>
          </w:tcPr>
          <w:p>
            <w:pPr>
              <w:widowControl/>
              <w:spacing w:line="240" w:lineRule="exact"/>
              <w:jc w:val="left"/>
              <w:rPr>
                <w:rFonts w:hint="default"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lang w:val="en-US" w:eastAsia="zh-CN"/>
              </w:rPr>
              <w:t>XXXXX年到校工作，XXXX年取得高校教师资格证。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思想政治</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rPr>
              <w:t>热爱祖国，遵守国家法律法规和教师职业道德，近五年年度考核合格；身心健康。</w:t>
            </w:r>
          </w:p>
        </w:tc>
        <w:tc>
          <w:tcPr>
            <w:tcW w:w="2499" w:type="pct"/>
            <w:gridSpan w:val="3"/>
            <w:shd w:val="clear" w:color="auto" w:fill="auto"/>
            <w:noWrap/>
            <w:vAlign w:val="center"/>
          </w:tcPr>
          <w:p>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一、任</w:t>
            </w:r>
            <w:r>
              <w:rPr>
                <w:rFonts w:hint="eastAsia" w:ascii="宋体" w:hAnsi="宋体" w:cs="宋体"/>
                <w:color w:val="2E75B6" w:themeColor="accent1" w:themeShade="BF"/>
                <w:kern w:val="0"/>
                <w:sz w:val="22"/>
                <w:lang w:eastAsia="zh-CN"/>
              </w:rPr>
              <w:t>现职</w:t>
            </w:r>
            <w:r>
              <w:rPr>
                <w:rFonts w:hint="eastAsia" w:ascii="宋体" w:hAnsi="宋体" w:cs="宋体"/>
                <w:color w:val="2E75B6" w:themeColor="accent1" w:themeShade="BF"/>
                <w:kern w:val="0"/>
                <w:sz w:val="22"/>
              </w:rPr>
              <w:t>以来无违法违纪行为和受处分情况；</w:t>
            </w:r>
          </w:p>
          <w:p>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rPr>
              <w:t>二、近五年年度考核</w:t>
            </w:r>
            <w:r>
              <w:rPr>
                <w:rFonts w:hint="eastAsia" w:ascii="宋体" w:hAnsi="宋体" w:cs="宋体"/>
                <w:color w:val="2E75B6" w:themeColor="accent1" w:themeShade="BF"/>
                <w:kern w:val="0"/>
                <w:sz w:val="22"/>
                <w:lang w:eastAsia="zh-CN"/>
              </w:rPr>
              <w:t>结果</w:t>
            </w:r>
            <w:r>
              <w:rPr>
                <w:rFonts w:hint="eastAsia" w:ascii="宋体" w:hAnsi="宋体" w:cs="宋体"/>
                <w:color w:val="2E75B6" w:themeColor="accent1" w:themeShade="BF"/>
                <w:kern w:val="0"/>
                <w:sz w:val="22"/>
              </w:rPr>
              <w:t>：201</w:t>
            </w:r>
            <w:r>
              <w:rPr>
                <w:rFonts w:hint="eastAsia" w:ascii="宋体" w:hAnsi="宋体" w:cs="宋体"/>
                <w:color w:val="2E75B6" w:themeColor="accent1" w:themeShade="BF"/>
                <w:kern w:val="0"/>
                <w:sz w:val="22"/>
                <w:lang w:val="en-US" w:eastAsia="zh-CN"/>
              </w:rPr>
              <w:t>6</w:t>
            </w:r>
            <w:r>
              <w:rPr>
                <w:rFonts w:hint="eastAsia" w:ascii="宋体" w:hAnsi="宋体" w:cs="宋体"/>
                <w:color w:val="2E75B6" w:themeColor="accent1" w:themeShade="BF"/>
                <w:kern w:val="0"/>
                <w:sz w:val="22"/>
              </w:rPr>
              <w:t>年合格、201</w:t>
            </w:r>
            <w:r>
              <w:rPr>
                <w:rFonts w:hint="eastAsia" w:ascii="宋体" w:hAnsi="宋体" w:cs="宋体"/>
                <w:color w:val="2E75B6" w:themeColor="accent1" w:themeShade="BF"/>
                <w:kern w:val="0"/>
                <w:sz w:val="22"/>
                <w:lang w:val="en-US" w:eastAsia="zh-CN"/>
              </w:rPr>
              <w:t>7</w:t>
            </w:r>
            <w:r>
              <w:rPr>
                <w:rFonts w:hint="eastAsia" w:ascii="宋体" w:hAnsi="宋体" w:cs="宋体"/>
                <w:color w:val="2E75B6" w:themeColor="accent1" w:themeShade="BF"/>
                <w:kern w:val="0"/>
                <w:sz w:val="22"/>
              </w:rPr>
              <w:t>年优秀、20</w:t>
            </w:r>
            <w:r>
              <w:rPr>
                <w:rFonts w:hint="eastAsia" w:ascii="宋体" w:hAnsi="宋体" w:cs="宋体"/>
                <w:color w:val="2E75B6" w:themeColor="accent1" w:themeShade="BF"/>
                <w:kern w:val="0"/>
                <w:sz w:val="22"/>
                <w:lang w:val="en-US" w:eastAsia="zh-CN"/>
              </w:rPr>
              <w:t>18</w:t>
            </w:r>
            <w:r>
              <w:rPr>
                <w:rFonts w:hint="eastAsia" w:ascii="宋体" w:hAnsi="宋体" w:cs="宋体"/>
                <w:color w:val="2E75B6" w:themeColor="accent1" w:themeShade="BF"/>
                <w:kern w:val="0"/>
                <w:sz w:val="22"/>
              </w:rPr>
              <w:t>年合格、20</w:t>
            </w:r>
            <w:r>
              <w:rPr>
                <w:rFonts w:hint="eastAsia" w:ascii="宋体" w:hAnsi="宋体" w:cs="宋体"/>
                <w:color w:val="2E75B6" w:themeColor="accent1" w:themeShade="BF"/>
                <w:kern w:val="0"/>
                <w:sz w:val="22"/>
                <w:lang w:val="en-US" w:eastAsia="zh-CN"/>
              </w:rPr>
              <w:t>19</w:t>
            </w:r>
            <w:r>
              <w:rPr>
                <w:rFonts w:hint="eastAsia" w:ascii="宋体" w:hAnsi="宋体" w:cs="宋体"/>
                <w:color w:val="2E75B6" w:themeColor="accent1" w:themeShade="BF"/>
                <w:kern w:val="0"/>
                <w:sz w:val="22"/>
              </w:rPr>
              <w:t>年合格、20</w:t>
            </w:r>
            <w:r>
              <w:rPr>
                <w:rFonts w:hint="eastAsia" w:ascii="宋体" w:hAnsi="宋体" w:cs="宋体"/>
                <w:color w:val="2E75B6" w:themeColor="accent1" w:themeShade="BF"/>
                <w:kern w:val="0"/>
                <w:sz w:val="22"/>
                <w:lang w:val="en-US" w:eastAsia="zh-CN"/>
              </w:rPr>
              <w:t>20</w:t>
            </w:r>
            <w:r>
              <w:rPr>
                <w:rFonts w:hint="eastAsia" w:ascii="宋体" w:hAnsi="宋体" w:cs="宋体"/>
                <w:color w:val="2E75B6" w:themeColor="accent1" w:themeShade="BF"/>
                <w:kern w:val="0"/>
                <w:sz w:val="22"/>
              </w:rPr>
              <w:t>年优秀。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继续教育条件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eastAsia"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rPr>
              <w:t>完成人社部门规定的公需科目教育</w:t>
            </w:r>
          </w:p>
        </w:tc>
        <w:tc>
          <w:tcPr>
            <w:tcW w:w="2499" w:type="pct"/>
            <w:gridSpan w:val="3"/>
            <w:shd w:val="clear" w:color="auto" w:fill="auto"/>
            <w:noWrap/>
            <w:vAlign w:val="center"/>
          </w:tcPr>
          <w:p>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完成XXXX</w:t>
            </w:r>
            <w:r>
              <w:rPr>
                <w:rFonts w:hint="eastAsia" w:ascii="宋体" w:hAnsi="宋体" w:cs="宋体"/>
                <w:color w:val="2E75B6" w:themeColor="accent1" w:themeShade="BF"/>
                <w:kern w:val="0"/>
                <w:sz w:val="22"/>
              </w:rPr>
              <w:t>年度</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lang w:val="en-US" w:eastAsia="zh-CN"/>
              </w:rPr>
              <w:t>XXXXXXXXX</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rPr>
              <w:t>公需科目课程学习并考试合格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pPr>
              <w:widowControl/>
              <w:spacing w:line="240" w:lineRule="exact"/>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rPr>
              <w:t>学历</w:t>
            </w:r>
            <w:r>
              <w:rPr>
                <w:rFonts w:hint="eastAsia" w:ascii="宋体" w:hAnsi="宋体" w:cs="宋体"/>
                <w:b/>
                <w:color w:val="000000"/>
                <w:kern w:val="0"/>
                <w:sz w:val="22"/>
                <w:lang w:eastAsia="zh-CN"/>
              </w:rPr>
              <w:t>、</w:t>
            </w:r>
            <w:r>
              <w:rPr>
                <w:rFonts w:hint="eastAsia" w:ascii="宋体" w:hAnsi="宋体" w:cs="宋体"/>
                <w:b/>
                <w:color w:val="000000"/>
                <w:kern w:val="0"/>
                <w:sz w:val="22"/>
              </w:rPr>
              <w:t>学位条件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XX学历XX学位</w:t>
            </w:r>
          </w:p>
        </w:tc>
        <w:tc>
          <w:tcPr>
            <w:tcW w:w="2499" w:type="pct"/>
            <w:gridSpan w:val="3"/>
            <w:shd w:val="clear" w:color="auto" w:fill="auto"/>
            <w:noWrap/>
            <w:vAlign w:val="center"/>
          </w:tcPr>
          <w:p>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毕业，获</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pPr>
              <w:widowControl/>
              <w:spacing w:line="240" w:lineRule="exact"/>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rPr>
              <w:t>资历条件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是否达到申报年限</w:t>
            </w:r>
          </w:p>
        </w:tc>
        <w:tc>
          <w:tcPr>
            <w:tcW w:w="2499" w:type="pct"/>
            <w:gridSpan w:val="3"/>
            <w:shd w:val="clear" w:color="auto" w:fill="auto"/>
            <w:noWrap/>
            <w:vAlign w:val="center"/>
          </w:tcPr>
          <w:p>
            <w:pPr>
              <w:widowControl/>
              <w:spacing w:line="240" w:lineRule="exact"/>
              <w:jc w:val="left"/>
              <w:rPr>
                <w:rFonts w:hint="eastAsia"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月取得</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系列</w:t>
            </w:r>
            <w:r>
              <w:rPr>
                <w:rFonts w:hint="eastAsia" w:ascii="宋体" w:hAnsi="宋体" w:cs="宋体"/>
                <w:color w:val="2E75B6" w:themeColor="accent1" w:themeShade="BF"/>
                <w:kern w:val="0"/>
                <w:sz w:val="22"/>
                <w:lang w:val="en-US" w:eastAsia="zh-CN"/>
              </w:rPr>
              <w:t>XXX</w:t>
            </w:r>
            <w:r>
              <w:rPr>
                <w:rFonts w:hint="eastAsia" w:ascii="宋体" w:hAnsi="宋体" w:cs="宋体"/>
                <w:color w:val="2E75B6" w:themeColor="accent1" w:themeShade="BF"/>
                <w:kern w:val="0"/>
                <w:sz w:val="22"/>
              </w:rPr>
              <w:t>职称，取得</w:t>
            </w:r>
            <w:r>
              <w:rPr>
                <w:rFonts w:hint="eastAsia" w:ascii="宋体" w:hAnsi="宋体" w:cs="宋体"/>
                <w:color w:val="2E75B6" w:themeColor="accent1" w:themeShade="BF"/>
                <w:kern w:val="0"/>
                <w:sz w:val="22"/>
                <w:lang w:val="en-US" w:eastAsia="zh-CN"/>
              </w:rPr>
              <w:t>XXX</w:t>
            </w:r>
            <w:r>
              <w:rPr>
                <w:rFonts w:hint="eastAsia" w:ascii="宋体" w:hAnsi="宋体" w:cs="宋体"/>
                <w:color w:val="2E75B6" w:themeColor="accent1" w:themeShade="BF"/>
                <w:kern w:val="0"/>
                <w:sz w:val="22"/>
              </w:rPr>
              <w:t>级职称</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33" w:type="pct"/>
            <w:shd w:val="clear" w:color="auto" w:fill="auto"/>
            <w:noWrap/>
            <w:vAlign w:val="center"/>
          </w:tcPr>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专业技术工作</w:t>
            </w:r>
          </w:p>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经历（能力）</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eastAsia" w:ascii="宋体" w:hAnsi="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从教以来是否具备有学生教育管理或教学、科研管理工作经历。</w:t>
            </w:r>
          </w:p>
          <w:p>
            <w:pPr>
              <w:widowControl/>
              <w:spacing w:line="240" w:lineRule="exact"/>
              <w:jc w:val="left"/>
              <w:rPr>
                <w:rFonts w:hint="eastAsia" w:ascii="宋体" w:hAnsi="宋体" w:eastAsia="宋体" w:cs="宋体"/>
                <w:color w:val="FF0000"/>
                <w:kern w:val="0"/>
                <w:sz w:val="22"/>
                <w:szCs w:val="22"/>
                <w:lang w:val="en-US" w:eastAsia="zh-CN" w:bidi="ar-SA"/>
              </w:rPr>
            </w:pPr>
          </w:p>
        </w:tc>
        <w:tc>
          <w:tcPr>
            <w:tcW w:w="2499" w:type="pct"/>
            <w:gridSpan w:val="3"/>
            <w:shd w:val="clear" w:color="auto" w:fill="auto"/>
            <w:noWrap/>
            <w:vAlign w:val="center"/>
          </w:tcPr>
          <w:p>
            <w:pPr>
              <w:widowControl/>
              <w:spacing w:line="240" w:lineRule="exact"/>
              <w:jc w:val="left"/>
              <w:rPr>
                <w:rFonts w:hint="eastAsia" w:ascii="宋体" w:hAnsi="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XXXX年XX月-XXXX年XX月,</w:t>
            </w:r>
            <w:r>
              <w:rPr>
                <w:rFonts w:hint="eastAsia" w:ascii="宋体" w:hAnsi="宋体" w:cs="宋体"/>
                <w:color w:val="2E75B6" w:themeColor="accent1" w:themeShade="BF"/>
                <w:kern w:val="0"/>
                <w:sz w:val="22"/>
                <w:szCs w:val="22"/>
                <w:lang w:val="en-US" w:eastAsia="zh-CN" w:bidi="ar-SA"/>
              </w:rPr>
              <w:t>担任XXXX级XXXX专业班级班主任；</w:t>
            </w:r>
          </w:p>
          <w:p>
            <w:pPr>
              <w:widowControl/>
              <w:spacing w:line="240" w:lineRule="exact"/>
              <w:jc w:val="left"/>
              <w:rPr>
                <w:rFonts w:hint="default" w:ascii="宋体" w:hAnsi="宋体" w:cs="宋体"/>
                <w:color w:val="FF0000"/>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XXXX年XX月-</w:t>
            </w:r>
            <w:r>
              <w:rPr>
                <w:rFonts w:hint="eastAsia" w:ascii="宋体" w:hAnsi="宋体" w:cs="宋体"/>
                <w:color w:val="2E75B6" w:themeColor="accent1" w:themeShade="BF"/>
                <w:kern w:val="0"/>
                <w:sz w:val="22"/>
                <w:szCs w:val="22"/>
                <w:lang w:val="en-US" w:eastAsia="zh-CN" w:bidi="ar-SA"/>
              </w:rPr>
              <w:t>XXXX年XX月,</w:t>
            </w:r>
            <w:r>
              <w:rPr>
                <w:rFonts w:hint="eastAsia" w:ascii="宋体" w:hAnsi="宋体" w:cs="宋体"/>
                <w:color w:val="2E75B6" w:themeColor="accent1" w:themeShade="BF"/>
                <w:kern w:val="0"/>
                <w:sz w:val="22"/>
                <w:szCs w:val="22"/>
                <w:lang w:val="en-US" w:eastAsia="zh-CN" w:bidi="ar-SA"/>
              </w:rPr>
              <w:t>担任XXXX学院XXXX教研室主任。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33" w:type="pct"/>
            <w:shd w:val="clear" w:color="auto" w:fill="auto"/>
            <w:noWrap/>
            <w:vAlign w:val="center"/>
          </w:tcPr>
          <w:p>
            <w:pPr>
              <w:widowControl/>
              <w:spacing w:line="240" w:lineRule="exact"/>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教学</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业绩</w:t>
            </w:r>
          </w:p>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成果</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center"/>
          </w:tcPr>
          <w:p>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一、系统讲授</w:t>
            </w:r>
            <w:r>
              <w:rPr>
                <w:rFonts w:hint="eastAsia" w:ascii="宋体" w:hAnsi="宋体" w:cs="宋体"/>
                <w:color w:val="2E75B6" w:themeColor="accent1" w:themeShade="BF"/>
                <w:kern w:val="0"/>
                <w:sz w:val="22"/>
                <w:lang w:val="en-US" w:eastAsia="zh-CN"/>
              </w:rPr>
              <w:t>2门</w:t>
            </w:r>
            <w:r>
              <w:rPr>
                <w:rFonts w:hint="eastAsia" w:ascii="宋体" w:hAnsi="宋体" w:cs="宋体"/>
                <w:color w:val="2E75B6" w:themeColor="accent1" w:themeShade="BF"/>
                <w:kern w:val="0"/>
                <w:sz w:val="22"/>
              </w:rPr>
              <w:t>以上本科生课程；</w:t>
            </w:r>
          </w:p>
          <w:p>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二、完成规定的教学工作量，教学考核成绩为</w:t>
            </w:r>
            <w:r>
              <w:rPr>
                <w:rFonts w:hint="eastAsia" w:ascii="宋体" w:hAnsi="宋体" w:cs="宋体"/>
                <w:color w:val="2E75B6" w:themeColor="accent1" w:themeShade="BF"/>
                <w:kern w:val="0"/>
                <w:sz w:val="22"/>
                <w:lang w:eastAsia="zh-CN"/>
              </w:rPr>
              <w:t>良好</w:t>
            </w:r>
            <w:r>
              <w:rPr>
                <w:rFonts w:hint="eastAsia" w:ascii="宋体" w:hAnsi="宋体" w:cs="宋体"/>
                <w:color w:val="2E75B6" w:themeColor="accent1" w:themeShade="BF"/>
                <w:kern w:val="0"/>
                <w:sz w:val="22"/>
              </w:rPr>
              <w:t>以上；</w:t>
            </w:r>
          </w:p>
          <w:p>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三、</w:t>
            </w:r>
            <w:r>
              <w:rPr>
                <w:rFonts w:hint="eastAsia" w:ascii="宋体" w:hAnsi="宋体" w:cs="宋体"/>
                <w:color w:val="2E75B6" w:themeColor="accent1" w:themeShade="BF"/>
                <w:kern w:val="0"/>
                <w:sz w:val="22"/>
                <w:lang w:eastAsia="zh-CN"/>
              </w:rPr>
              <w:t>指导过青年教师</w:t>
            </w:r>
            <w:r>
              <w:rPr>
                <w:rFonts w:hint="eastAsia" w:ascii="宋体" w:hAnsi="宋体" w:cs="宋体"/>
                <w:color w:val="2E75B6" w:themeColor="accent1" w:themeShade="BF"/>
                <w:kern w:val="0"/>
                <w:sz w:val="22"/>
              </w:rPr>
              <w:t>；</w:t>
            </w:r>
          </w:p>
          <w:p>
            <w:pPr>
              <w:widowControl/>
              <w:spacing w:line="240" w:lineRule="exact"/>
              <w:jc w:val="left"/>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四、获教学成果奖励；</w:t>
            </w:r>
          </w:p>
          <w:p>
            <w:pPr>
              <w:widowControl/>
              <w:spacing w:line="240" w:lineRule="exact"/>
              <w:jc w:val="left"/>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lang w:eastAsia="zh-CN"/>
              </w:rPr>
              <w:t>五</w:t>
            </w:r>
            <w:r>
              <w:rPr>
                <w:rFonts w:hint="eastAsia" w:ascii="宋体" w:hAnsi="宋体" w:cs="宋体"/>
                <w:color w:val="2E75B6" w:themeColor="accent1" w:themeShade="BF"/>
                <w:kern w:val="0"/>
                <w:sz w:val="22"/>
              </w:rPr>
              <w:t>、主持完成省部级以上</w:t>
            </w:r>
            <w:r>
              <w:rPr>
                <w:rFonts w:hint="eastAsia" w:ascii="宋体" w:hAnsi="宋体" w:cs="宋体"/>
                <w:color w:val="2E75B6" w:themeColor="accent1" w:themeShade="BF"/>
                <w:kern w:val="0"/>
                <w:sz w:val="22"/>
                <w:lang w:eastAsia="zh-CN"/>
              </w:rPr>
              <w:t>教学改革</w:t>
            </w:r>
            <w:r>
              <w:rPr>
                <w:rFonts w:hint="eastAsia" w:ascii="宋体" w:hAnsi="宋体" w:cs="宋体"/>
                <w:color w:val="2E75B6" w:themeColor="accent1" w:themeShade="BF"/>
                <w:kern w:val="0"/>
                <w:sz w:val="22"/>
              </w:rPr>
              <w:t>项目（课题）。</w:t>
            </w:r>
          </w:p>
        </w:tc>
        <w:tc>
          <w:tcPr>
            <w:tcW w:w="2499" w:type="pct"/>
            <w:gridSpan w:val="3"/>
            <w:shd w:val="clear" w:color="auto" w:fill="auto"/>
            <w:noWrap/>
            <w:vAlign w:val="center"/>
          </w:tcPr>
          <w:p>
            <w:pPr>
              <w:widowControl/>
              <w:numPr>
                <w:ilvl w:val="0"/>
                <w:numId w:val="1"/>
              </w:numPr>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讲授3门本科生课程：</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p>
          <w:p>
            <w:pPr>
              <w:widowControl/>
              <w:numPr>
                <w:numId w:val="0"/>
              </w:numPr>
              <w:spacing w:line="240" w:lineRule="exact"/>
              <w:jc w:val="left"/>
              <w:rPr>
                <w:rFonts w:hint="eastAsia" w:ascii="宋体" w:hAnsi="宋体" w:cs="宋体"/>
                <w:color w:val="2E75B6" w:themeColor="accent1" w:themeShade="BF"/>
                <w:kern w:val="0"/>
                <w:sz w:val="22"/>
              </w:rPr>
            </w:pPr>
          </w:p>
          <w:p>
            <w:pPr>
              <w:widowControl/>
              <w:numPr>
                <w:ilvl w:val="0"/>
                <w:numId w:val="1"/>
              </w:numPr>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lang w:val="en-US" w:eastAsia="zh-CN"/>
              </w:rPr>
              <w:t>指导XXXX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w:t>
            </w:r>
            <w:r>
              <w:rPr>
                <w:rFonts w:hint="eastAsia" w:ascii="宋体" w:hAnsi="宋体" w:cs="宋体"/>
                <w:color w:val="2E75B6" w:themeColor="accent1" w:themeShade="BF"/>
                <w:kern w:val="0"/>
                <w:sz w:val="22"/>
                <w:lang w:eastAsia="zh-CN"/>
              </w:rPr>
              <w:t>毕业生论文</w:t>
            </w:r>
            <w:r>
              <w:rPr>
                <w:rFonts w:hint="eastAsia" w:ascii="宋体" w:hAnsi="宋体" w:cs="宋体"/>
                <w:color w:val="2E75B6" w:themeColor="accent1" w:themeShade="BF"/>
                <w:kern w:val="0"/>
                <w:sz w:val="22"/>
                <w:lang w:val="en-US" w:eastAsia="zh-CN"/>
              </w:rPr>
              <w:t>/毕业设计；</w:t>
            </w:r>
          </w:p>
          <w:p>
            <w:pPr>
              <w:widowControl/>
              <w:spacing w:line="240" w:lineRule="exact"/>
              <w:jc w:val="left"/>
              <w:rPr>
                <w:rFonts w:hint="eastAsia" w:ascii="宋体" w:hAnsi="宋体" w:cs="宋体"/>
                <w:color w:val="2E75B6" w:themeColor="accent1" w:themeShade="BF"/>
                <w:kern w:val="0"/>
                <w:sz w:val="22"/>
              </w:rPr>
            </w:pPr>
          </w:p>
          <w:p>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二、教学考核成绩</w:t>
            </w:r>
            <w:r>
              <w:rPr>
                <w:rFonts w:hint="eastAsia" w:ascii="宋体" w:hAnsi="宋体" w:cs="宋体"/>
                <w:color w:val="2E75B6" w:themeColor="accent1" w:themeShade="BF"/>
                <w:kern w:val="0"/>
                <w:sz w:val="22"/>
                <w:lang w:eastAsia="zh-CN"/>
              </w:rPr>
              <w:t>优秀</w:t>
            </w:r>
            <w:r>
              <w:rPr>
                <w:rFonts w:hint="eastAsia" w:ascii="宋体" w:hAnsi="宋体" w:cs="宋体"/>
                <w:color w:val="2E75B6" w:themeColor="accent1" w:themeShade="BF"/>
                <w:kern w:val="0"/>
                <w:sz w:val="22"/>
              </w:rPr>
              <w:t>；</w:t>
            </w:r>
          </w:p>
          <w:p>
            <w:pPr>
              <w:widowControl/>
              <w:spacing w:line="240" w:lineRule="exact"/>
              <w:jc w:val="left"/>
              <w:rPr>
                <w:rFonts w:hint="eastAsia" w:ascii="宋体" w:hAnsi="宋体" w:cs="宋体"/>
                <w:color w:val="2E75B6" w:themeColor="accent1" w:themeShade="BF"/>
                <w:kern w:val="0"/>
                <w:sz w:val="22"/>
              </w:rPr>
            </w:pPr>
          </w:p>
          <w:p>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三、</w:t>
            </w:r>
            <w:r>
              <w:rPr>
                <w:rFonts w:hint="eastAsia" w:ascii="宋体" w:hAnsi="宋体" w:cs="宋体"/>
                <w:color w:val="2E75B6" w:themeColor="accent1" w:themeShade="BF"/>
                <w:kern w:val="0"/>
                <w:sz w:val="22"/>
                <w:lang w:eastAsia="zh-CN"/>
              </w:rPr>
              <w:t>就</w:t>
            </w:r>
            <w:r>
              <w:rPr>
                <w:rFonts w:hint="eastAsia" w:ascii="宋体" w:hAnsi="宋体" w:cs="宋体"/>
                <w:color w:val="2E75B6" w:themeColor="accent1" w:themeShade="BF"/>
                <w:kern w:val="0"/>
                <w:sz w:val="22"/>
                <w:lang w:val="en-US" w:eastAsia="zh-CN"/>
              </w:rPr>
              <w:t>XXXXX(项目、课题)</w:t>
            </w:r>
            <w:r>
              <w:rPr>
                <w:rFonts w:hint="eastAsia" w:ascii="宋体" w:hAnsi="宋体" w:cs="宋体"/>
                <w:color w:val="2E75B6" w:themeColor="accent1" w:themeShade="BF"/>
                <w:kern w:val="0"/>
                <w:sz w:val="22"/>
                <w:lang w:eastAsia="zh-CN"/>
              </w:rPr>
              <w:t>指导过</w:t>
            </w:r>
            <w:r>
              <w:rPr>
                <w:rFonts w:hint="eastAsia" w:ascii="宋体" w:hAnsi="宋体" w:cs="宋体"/>
                <w:color w:val="2E75B6" w:themeColor="accent1" w:themeShade="BF"/>
                <w:kern w:val="0"/>
                <w:sz w:val="22"/>
                <w:lang w:val="en-US" w:eastAsia="zh-CN"/>
              </w:rPr>
              <w:t>XXXXX位青年教</w:t>
            </w:r>
            <w:r>
              <w:rPr>
                <w:rFonts w:hint="eastAsia" w:ascii="宋体" w:hAnsi="宋体" w:cs="宋体"/>
                <w:color w:val="2E75B6" w:themeColor="accent1" w:themeShade="BF"/>
                <w:kern w:val="0"/>
                <w:sz w:val="22"/>
              </w:rPr>
              <w:t>师；</w:t>
            </w:r>
          </w:p>
          <w:p>
            <w:pPr>
              <w:widowControl/>
              <w:spacing w:line="240" w:lineRule="exact"/>
              <w:jc w:val="left"/>
              <w:rPr>
                <w:rFonts w:hint="eastAsia" w:ascii="宋体" w:hAnsi="宋体" w:cs="宋体"/>
                <w:color w:val="2E75B6" w:themeColor="accent1" w:themeShade="BF"/>
                <w:kern w:val="0"/>
                <w:sz w:val="22"/>
              </w:rPr>
            </w:pPr>
          </w:p>
          <w:p>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rPr>
              <w:t>四、</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月，主持完成</w:t>
            </w:r>
            <w:r>
              <w:rPr>
                <w:rFonts w:hint="eastAsia" w:ascii="宋体" w:hAnsi="宋体" w:cs="宋体"/>
                <w:color w:val="2E75B6" w:themeColor="accent1" w:themeShade="BF"/>
                <w:kern w:val="0"/>
                <w:sz w:val="22"/>
                <w:lang w:eastAsia="zh-CN"/>
              </w:rPr>
              <w:t>国家级项目</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XXXXX</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月，主持完成</w:t>
            </w:r>
            <w:r>
              <w:rPr>
                <w:rFonts w:hint="eastAsia" w:ascii="宋体" w:hAnsi="宋体" w:cs="宋体"/>
                <w:color w:val="2E75B6" w:themeColor="accent1" w:themeShade="BF"/>
                <w:kern w:val="0"/>
                <w:sz w:val="22"/>
                <w:lang w:eastAsia="zh-CN"/>
              </w:rPr>
              <w:t>省部级项目</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XXXXX</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主持在研</w:t>
            </w:r>
            <w:r>
              <w:rPr>
                <w:rFonts w:hint="eastAsia" w:ascii="宋体" w:hAnsi="宋体" w:cs="宋体"/>
                <w:color w:val="2E75B6" w:themeColor="accent1" w:themeShade="BF"/>
                <w:kern w:val="0"/>
                <w:sz w:val="22"/>
                <w:lang w:val="en-US" w:eastAsia="zh-CN"/>
              </w:rPr>
              <w:t>XXXX级项目《XXXX》；XXXX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；参与完成</w:t>
            </w:r>
            <w:r>
              <w:rPr>
                <w:rFonts w:hint="eastAsia" w:ascii="宋体" w:hAnsi="宋体" w:cs="宋体"/>
                <w:color w:val="2E75B6" w:themeColor="accent1" w:themeShade="BF"/>
                <w:kern w:val="0"/>
                <w:sz w:val="22"/>
                <w:lang w:val="en-US" w:eastAsia="zh-CN"/>
              </w:rPr>
              <w:t>/</w:t>
            </w:r>
            <w:r>
              <w:rPr>
                <w:rFonts w:hint="eastAsia" w:ascii="宋体" w:hAnsi="宋体" w:cs="宋体"/>
                <w:color w:val="2E75B6" w:themeColor="accent1" w:themeShade="BF"/>
                <w:kern w:val="0"/>
                <w:sz w:val="22"/>
                <w:lang w:eastAsia="zh-CN"/>
              </w:rPr>
              <w:t>在研</w:t>
            </w:r>
            <w:r>
              <w:rPr>
                <w:rFonts w:hint="eastAsia" w:ascii="宋体" w:hAnsi="宋体" w:cs="宋体"/>
                <w:color w:val="2E75B6" w:themeColor="accent1" w:themeShade="BF"/>
                <w:kern w:val="0"/>
                <w:sz w:val="22"/>
                <w:lang w:val="en-US" w:eastAsia="zh-CN"/>
              </w:rPr>
              <w:t>XXXX级项目《XXXX》......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33" w:type="pct"/>
            <w:shd w:val="clear" w:color="auto" w:fill="auto"/>
            <w:noWrap/>
            <w:vAlign w:val="center"/>
          </w:tcPr>
          <w:p>
            <w:pPr>
              <w:widowControl/>
              <w:spacing w:line="240" w:lineRule="exact"/>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科研</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业绩</w:t>
            </w:r>
          </w:p>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成果</w:t>
            </w:r>
          </w:p>
          <w:p>
            <w:pPr>
              <w:widowControl/>
              <w:tabs>
                <w:tab w:val="left" w:pos="563"/>
              </w:tabs>
              <w:spacing w:line="240" w:lineRule="exact"/>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rPr>
              <w:t>条件</w:t>
            </w:r>
          </w:p>
        </w:tc>
        <w:tc>
          <w:tcPr>
            <w:tcW w:w="398" w:type="pct"/>
            <w:shd w:val="clear" w:color="auto" w:fill="auto"/>
            <w:noWrap/>
            <w:vAlign w:val="center"/>
          </w:tcPr>
          <w:p>
            <w:pPr>
              <w:jc w:val="center"/>
            </w:pPr>
          </w:p>
        </w:tc>
        <w:tc>
          <w:tcPr>
            <w:tcW w:w="434" w:type="pct"/>
            <w:shd w:val="clear" w:color="auto" w:fill="auto"/>
            <w:noWrap w:val="0"/>
            <w:vAlign w:val="center"/>
          </w:tcPr>
          <w:p>
            <w:pPr>
              <w:jc w:val="center"/>
            </w:pPr>
          </w:p>
        </w:tc>
        <w:tc>
          <w:tcPr>
            <w:tcW w:w="833" w:type="pct"/>
            <w:shd w:val="clear" w:color="auto" w:fill="auto"/>
            <w:noWrap/>
            <w:vAlign w:val="top"/>
          </w:tcPr>
          <w:p>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一、是否获得科研成果奖励；</w:t>
            </w:r>
          </w:p>
          <w:p>
            <w:pPr>
              <w:widowControl/>
              <w:spacing w:line="240" w:lineRule="exact"/>
              <w:jc w:val="left"/>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获教学成果奖励；</w:t>
            </w:r>
          </w:p>
          <w:p>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二、</w:t>
            </w:r>
            <w:r>
              <w:rPr>
                <w:rFonts w:hint="eastAsia" w:ascii="宋体" w:hAnsi="宋体" w:cs="宋体"/>
                <w:color w:val="2E75B6" w:themeColor="accent1" w:themeShade="BF"/>
                <w:kern w:val="0"/>
                <w:sz w:val="22"/>
              </w:rPr>
              <w:t>主持完成省部级以上</w:t>
            </w:r>
            <w:r>
              <w:rPr>
                <w:rFonts w:hint="eastAsia" w:ascii="宋体" w:hAnsi="宋体" w:cs="宋体"/>
                <w:color w:val="2E75B6" w:themeColor="accent1" w:themeShade="BF"/>
                <w:kern w:val="0"/>
                <w:sz w:val="22"/>
                <w:lang w:eastAsia="zh-CN"/>
              </w:rPr>
              <w:t>科研</w:t>
            </w:r>
            <w:r>
              <w:rPr>
                <w:rFonts w:hint="eastAsia" w:ascii="宋体" w:hAnsi="宋体" w:cs="宋体"/>
                <w:color w:val="2E75B6" w:themeColor="accent1" w:themeShade="BF"/>
                <w:kern w:val="0"/>
                <w:sz w:val="22"/>
              </w:rPr>
              <w:t>项目（课题）。</w:t>
            </w:r>
          </w:p>
        </w:tc>
        <w:tc>
          <w:tcPr>
            <w:tcW w:w="2499" w:type="pct"/>
            <w:gridSpan w:val="3"/>
            <w:shd w:val="clear" w:color="auto" w:fill="auto"/>
            <w:noWrap/>
            <w:vAlign w:val="center"/>
          </w:tcPr>
          <w:p>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对照评审条件罗列自己符合的条件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33" w:type="pct"/>
            <w:shd w:val="clear" w:color="auto" w:fill="auto"/>
            <w:noWrap/>
            <w:vAlign w:val="center"/>
          </w:tcPr>
          <w:p>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论文、著作</w:t>
            </w:r>
          </w:p>
          <w:p>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pPr>
              <w:jc w:val="center"/>
            </w:pPr>
          </w:p>
        </w:tc>
        <w:tc>
          <w:tcPr>
            <w:tcW w:w="434" w:type="pct"/>
            <w:shd w:val="clear" w:color="auto" w:fill="auto"/>
            <w:noWrap w:val="0"/>
            <w:vAlign w:val="center"/>
          </w:tcPr>
          <w:p>
            <w:pPr>
              <w:widowControl/>
              <w:numPr>
                <w:ilvl w:val="0"/>
                <w:numId w:val="0"/>
              </w:numPr>
              <w:spacing w:line="240" w:lineRule="exact"/>
              <w:jc w:val="both"/>
              <w:rPr>
                <w:rFonts w:hint="eastAsia" w:ascii="宋体" w:hAnsi="宋体" w:cs="宋体"/>
                <w:color w:val="2E75B6" w:themeColor="accent1" w:themeShade="BF"/>
                <w:kern w:val="0"/>
                <w:sz w:val="22"/>
              </w:rPr>
            </w:pPr>
          </w:p>
        </w:tc>
        <w:tc>
          <w:tcPr>
            <w:tcW w:w="833" w:type="pct"/>
            <w:shd w:val="clear" w:color="auto" w:fill="auto"/>
            <w:noWrap/>
            <w:vAlign w:val="center"/>
          </w:tcPr>
          <w:p>
            <w:pPr>
              <w:widowControl/>
              <w:numPr>
                <w:ilvl w:val="0"/>
                <w:numId w:val="0"/>
              </w:numPr>
              <w:spacing w:line="240" w:lineRule="exact"/>
              <w:jc w:val="both"/>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一、公开</w:t>
            </w:r>
            <w:r>
              <w:rPr>
                <w:rFonts w:hint="eastAsia" w:ascii="宋体" w:hAnsi="宋体" w:cs="宋体"/>
                <w:color w:val="2E75B6" w:themeColor="accent1" w:themeShade="BF"/>
                <w:kern w:val="0"/>
                <w:sz w:val="22"/>
                <w:lang w:eastAsia="zh-CN"/>
              </w:rPr>
              <w:t>出版学术著作</w:t>
            </w:r>
            <w:r>
              <w:rPr>
                <w:rFonts w:hint="eastAsia" w:ascii="宋体" w:hAnsi="宋体" w:cs="宋体"/>
                <w:color w:val="2E75B6" w:themeColor="accent1" w:themeShade="BF"/>
                <w:kern w:val="0"/>
                <w:sz w:val="22"/>
                <w:lang w:val="en-US" w:eastAsia="zh-CN"/>
              </w:rPr>
              <w:t>XX部</w:t>
            </w:r>
            <w:r>
              <w:rPr>
                <w:rFonts w:hint="eastAsia" w:ascii="宋体" w:hAnsi="宋体" w:cs="宋体"/>
                <w:color w:val="2E75B6" w:themeColor="accent1" w:themeShade="BF"/>
                <w:kern w:val="0"/>
                <w:sz w:val="22"/>
              </w:rPr>
              <w:t>；</w:t>
            </w:r>
          </w:p>
          <w:p>
            <w:pPr>
              <w:widowControl/>
              <w:numPr>
                <w:ilvl w:val="0"/>
                <w:numId w:val="0"/>
              </w:numPr>
              <w:spacing w:line="240" w:lineRule="exact"/>
              <w:jc w:val="both"/>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二、在国内核心期刊发表</w:t>
            </w:r>
            <w:r>
              <w:rPr>
                <w:rFonts w:hint="eastAsia" w:ascii="宋体" w:hAnsi="宋体" w:cs="宋体"/>
                <w:color w:val="2E75B6" w:themeColor="accent1" w:themeShade="BF"/>
                <w:kern w:val="0"/>
                <w:sz w:val="22"/>
                <w:lang w:eastAsia="zh-CN"/>
              </w:rPr>
              <w:t>学术</w:t>
            </w:r>
            <w:r>
              <w:rPr>
                <w:rFonts w:hint="eastAsia" w:ascii="宋体" w:hAnsi="宋体" w:cs="宋体"/>
                <w:color w:val="2E75B6" w:themeColor="accent1" w:themeShade="BF"/>
                <w:kern w:val="0"/>
                <w:sz w:val="22"/>
              </w:rPr>
              <w:t>论文</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篇；</w:t>
            </w:r>
          </w:p>
          <w:p>
            <w:pPr>
              <w:widowControl/>
              <w:numPr>
                <w:ilvl w:val="0"/>
                <w:numId w:val="0"/>
              </w:numPr>
              <w:spacing w:line="240" w:lineRule="exact"/>
              <w:jc w:val="both"/>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rPr>
              <w:t>三、独著公开发表</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篇教改论文。</w:t>
            </w:r>
          </w:p>
        </w:tc>
        <w:tc>
          <w:tcPr>
            <w:tcW w:w="2499" w:type="pct"/>
            <w:gridSpan w:val="3"/>
            <w:shd w:val="clear" w:color="auto" w:fill="auto"/>
            <w:noWrap/>
            <w:vAlign w:val="top"/>
          </w:tcPr>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lang w:val="en-US" w:eastAsia="zh-CN"/>
              </w:rPr>
              <w:t>XXXX年出版著作《XXXXXXX》；</w:t>
            </w:r>
          </w:p>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教改论文《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rPr>
              <w:t>教改论文《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tc>
      </w:tr>
    </w:tbl>
    <w:p>
      <w:pPr>
        <w:spacing w:afterAutospacing="0" w:line="400" w:lineRule="exact"/>
        <w:jc w:val="both"/>
        <w:rPr>
          <w:rFonts w:hint="eastAsia" w:ascii="宋体" w:hAnsi="宋体" w:cs="宋体"/>
          <w:b w:val="0"/>
          <w:bCs w:val="0"/>
          <w:color w:val="000000"/>
          <w:kern w:val="0"/>
          <w:sz w:val="28"/>
          <w:szCs w:val="28"/>
          <w:lang w:val="en-US" w:eastAsia="zh-CN"/>
        </w:rPr>
      </w:pPr>
    </w:p>
    <w:p>
      <w:pPr>
        <w:spacing w:afterAutospacing="0" w:line="400" w:lineRule="exact"/>
        <w:jc w:val="both"/>
        <w:rPr>
          <w:rFonts w:hint="default"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填报人签名（手写）：                         填报日期：</w:t>
      </w: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lang w:eastAsia="zh-CN"/>
        </w:rPr>
      </w:pPr>
    </w:p>
    <w:p>
      <w:pPr>
        <w:spacing w:line="240" w:lineRule="exact"/>
        <w:rPr>
          <w:rFonts w:hint="eastAsia" w:ascii="宋体" w:hAnsi="宋体" w:cs="宋体"/>
          <w:color w:val="000000"/>
          <w:kern w:val="0"/>
          <w:szCs w:val="21"/>
        </w:rPr>
      </w:pPr>
      <w:r>
        <w:rPr>
          <w:rFonts w:hint="eastAsia" w:ascii="宋体" w:hAnsi="宋体" w:cs="宋体"/>
          <w:color w:val="000000"/>
          <w:kern w:val="0"/>
          <w:szCs w:val="21"/>
          <w:lang w:eastAsia="zh-CN"/>
        </w:rPr>
        <w:t>填报说明</w:t>
      </w:r>
      <w:r>
        <w:rPr>
          <w:rFonts w:hint="eastAsia" w:ascii="宋体" w:hAnsi="宋体" w:cs="宋体"/>
          <w:color w:val="000000"/>
          <w:kern w:val="0"/>
          <w:szCs w:val="21"/>
        </w:rPr>
        <w:t>：</w:t>
      </w:r>
    </w:p>
    <w:p>
      <w:pPr>
        <w:numPr>
          <w:ilvl w:val="0"/>
          <w:numId w:val="3"/>
        </w:numPr>
        <w:spacing w:line="240" w:lineRule="exact"/>
        <w:rPr>
          <w:rFonts w:ascii="宋体" w:hAnsi="宋体"/>
          <w:color w:val="000000"/>
          <w:kern w:val="0"/>
          <w:szCs w:val="21"/>
        </w:rPr>
      </w:pPr>
      <w:r>
        <w:rPr>
          <w:rFonts w:hint="eastAsia" w:ascii="宋体" w:hAnsi="宋体" w:cs="宋体"/>
          <w:color w:val="000000"/>
          <w:kern w:val="0"/>
          <w:szCs w:val="21"/>
          <w:lang w:eastAsia="zh-CN"/>
        </w:rPr>
        <w:t>此</w:t>
      </w:r>
      <w:r>
        <w:rPr>
          <w:rFonts w:hint="eastAsia" w:ascii="宋体" w:hAnsi="宋体" w:cs="宋体"/>
          <w:color w:val="000000"/>
          <w:kern w:val="0"/>
          <w:szCs w:val="21"/>
        </w:rPr>
        <w:t>表由申报人对照申报职称的评审条件如实填写，</w:t>
      </w:r>
      <w:r>
        <w:rPr>
          <w:rFonts w:ascii="宋体" w:hAnsi="宋体"/>
          <w:color w:val="000000"/>
          <w:kern w:val="0"/>
          <w:szCs w:val="21"/>
        </w:rPr>
        <w:t>对提供虚假信息和材料的个人将列入自治区职称工作失信档案信息库，作为各级各类评审的重要参考依据；</w:t>
      </w:r>
    </w:p>
    <w:p>
      <w:pPr>
        <w:numPr>
          <w:ilvl w:val="0"/>
          <w:numId w:val="3"/>
        </w:numPr>
        <w:spacing w:line="240" w:lineRule="exact"/>
        <w:rPr>
          <w:rFonts w:hint="eastAsia" w:ascii="宋体" w:hAnsi="宋体" w:cs="宋体"/>
          <w:color w:val="000000"/>
          <w:kern w:val="0"/>
          <w:szCs w:val="21"/>
        </w:rPr>
      </w:pPr>
      <w:r>
        <w:rPr>
          <w:rFonts w:hint="eastAsia" w:ascii="宋体" w:hAnsi="宋体" w:cs="宋体"/>
          <w:color w:val="000000"/>
          <w:kern w:val="0"/>
          <w:szCs w:val="21"/>
          <w:lang w:eastAsia="zh-CN"/>
        </w:rPr>
        <w:t>此</w:t>
      </w:r>
      <w:r>
        <w:rPr>
          <w:rFonts w:hint="eastAsia" w:ascii="宋体" w:hAnsi="宋体" w:cs="宋体"/>
          <w:color w:val="000000"/>
          <w:kern w:val="0"/>
          <w:szCs w:val="21"/>
        </w:rPr>
        <w:t>表使用A4纸双面打印并手写签名，未按照要求提交自评表者报名无效，职改</w:t>
      </w:r>
      <w:r>
        <w:rPr>
          <w:rFonts w:hint="eastAsia" w:ascii="宋体" w:hAnsi="宋体" w:cs="宋体"/>
          <w:color w:val="000000"/>
          <w:kern w:val="0"/>
          <w:szCs w:val="21"/>
          <w:lang w:eastAsia="zh-CN"/>
        </w:rPr>
        <w:t>办</w:t>
      </w:r>
      <w:r>
        <w:rPr>
          <w:rFonts w:hint="eastAsia" w:ascii="宋体" w:hAnsi="宋体" w:cs="宋体"/>
          <w:color w:val="000000"/>
          <w:kern w:val="0"/>
          <w:szCs w:val="21"/>
        </w:rPr>
        <w:t>不予受理。</w:t>
      </w:r>
    </w:p>
    <w:p>
      <w:pPr>
        <w:spacing w:line="240" w:lineRule="exact"/>
        <w:rPr>
          <w:rFonts w:hint="eastAsia" w:ascii="宋体" w:hAnsi="宋体" w:cs="宋体"/>
          <w:color w:val="000000"/>
          <w:kern w:val="0"/>
          <w:szCs w:val="21"/>
        </w:rPr>
      </w:pPr>
    </w:p>
    <w:p>
      <w:pPr>
        <w:spacing w:line="240" w:lineRule="exact"/>
        <w:rPr>
          <w:rFonts w:hint="eastAsia" w:ascii="宋体" w:hAnsi="宋体" w:cs="宋体"/>
          <w:color w:val="000000"/>
          <w:kern w:val="0"/>
          <w:szCs w:val="21"/>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00398"/>
    <w:multiLevelType w:val="singleLevel"/>
    <w:tmpl w:val="82300398"/>
    <w:lvl w:ilvl="0" w:tentative="0">
      <w:start w:val="1"/>
      <w:numFmt w:val="decimal"/>
      <w:lvlText w:val="%1."/>
      <w:lvlJc w:val="left"/>
      <w:pPr>
        <w:tabs>
          <w:tab w:val="left" w:pos="312"/>
        </w:tabs>
      </w:pPr>
    </w:lvl>
  </w:abstractNum>
  <w:abstractNum w:abstractNumId="1">
    <w:nsid w:val="9CED8DC3"/>
    <w:multiLevelType w:val="singleLevel"/>
    <w:tmpl w:val="9CED8DC3"/>
    <w:lvl w:ilvl="0" w:tentative="0">
      <w:start w:val="1"/>
      <w:numFmt w:val="chineseCounting"/>
      <w:suff w:val="nothing"/>
      <w:lvlText w:val="%1、"/>
      <w:lvlJc w:val="left"/>
      <w:rPr>
        <w:rFonts w:hint="eastAsia"/>
      </w:rPr>
    </w:lvl>
  </w:abstractNum>
  <w:abstractNum w:abstractNumId="2">
    <w:nsid w:val="331664E9"/>
    <w:multiLevelType w:val="singleLevel"/>
    <w:tmpl w:val="331664E9"/>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21761"/>
    <w:rsid w:val="23082C6A"/>
    <w:rsid w:val="25A35FDD"/>
    <w:rsid w:val="33677E6B"/>
    <w:rsid w:val="55F5506D"/>
    <w:rsid w:val="58BF7275"/>
    <w:rsid w:val="7F82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2021-06-17T02:19:00Z</dcterms:created>
  <dc:creator>锦瑟</dc:creator>
  <cp:lastModifiedBy>锦瑟</cp:lastModifiedBy>
  <dcterms:modified xsi:type="dcterms:W3CDTF">2021-06-17T04:52:18Z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F3C932ACC2904338BE8D66C5D3E02555</vt:lpwstr>
  </property>
</Properties>
</file>