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B2" w:rsidRDefault="001D5CB2" w:rsidP="001D5CB2">
      <w:pPr>
        <w:spacing w:line="400" w:lineRule="exact"/>
        <w:ind w:firstLineChars="200" w:firstLine="560"/>
        <w:rPr>
          <w:sz w:val="28"/>
          <w:szCs w:val="28"/>
        </w:rPr>
      </w:pPr>
    </w:p>
    <w:p w:rsidR="001D5CB2" w:rsidRDefault="001D5CB2" w:rsidP="001D5CB2"/>
    <w:p w:rsidR="001D5CB2" w:rsidRDefault="001D5CB2" w:rsidP="001D5CB2">
      <w:pPr>
        <w:jc w:val="center"/>
        <w:rPr>
          <w:rFonts w:ascii="方正小标宋简体" w:eastAsia="方正小标宋简体" w:hAnsi="仿宋"/>
          <w:sz w:val="44"/>
        </w:rPr>
      </w:pPr>
      <w:r>
        <w:rPr>
          <w:rFonts w:ascii="方正小标宋简体" w:eastAsia="方正小标宋简体" w:hAnsi="仿宋" w:hint="eastAsia"/>
          <w:sz w:val="44"/>
        </w:rPr>
        <w:t>广西民办高校优势特色专业建设项目</w:t>
      </w:r>
    </w:p>
    <w:p w:rsidR="001D5CB2" w:rsidRDefault="001D5CB2" w:rsidP="001D5CB2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申  报  书</w:t>
      </w:r>
    </w:p>
    <w:p w:rsidR="001D5CB2" w:rsidRDefault="001D5CB2" w:rsidP="001D5CB2">
      <w:pPr>
        <w:pStyle w:val="2"/>
        <w:ind w:firstLine="422"/>
      </w:pPr>
    </w:p>
    <w:p w:rsidR="001D5CB2" w:rsidRDefault="001D5CB2" w:rsidP="001D5CB2"/>
    <w:p w:rsidR="001D5CB2" w:rsidRDefault="001D5CB2" w:rsidP="001D5CB2">
      <w:pPr>
        <w:pStyle w:val="2"/>
        <w:ind w:firstLine="422"/>
      </w:pPr>
    </w:p>
    <w:p w:rsidR="001D5CB2" w:rsidRDefault="001D5CB2" w:rsidP="001D5CB2"/>
    <w:p w:rsidR="001D5CB2" w:rsidRPr="001D5CB2" w:rsidRDefault="001D5CB2" w:rsidP="001D5CB2">
      <w:pPr>
        <w:pStyle w:val="2"/>
        <w:ind w:firstLine="422"/>
        <w:rPr>
          <w:rFonts w:hint="eastAsia"/>
        </w:rPr>
      </w:pPr>
    </w:p>
    <w:p w:rsidR="001D5CB2" w:rsidRDefault="001D5CB2" w:rsidP="001D5CB2">
      <w:pPr>
        <w:ind w:firstLineChars="600" w:firstLine="1680"/>
        <w:rPr>
          <w:rFonts w:ascii="仿宋" w:eastAsia="仿宋" w:hAnsi="仿宋" w:hint="eastAsia"/>
          <w:sz w:val="28"/>
        </w:rPr>
      </w:pPr>
    </w:p>
    <w:p w:rsidR="001D5CB2" w:rsidRDefault="001D5CB2" w:rsidP="001D5CB2">
      <w:pPr>
        <w:ind w:firstLineChars="600" w:firstLine="16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学 校 名 称 </w:t>
      </w:r>
      <w:r>
        <w:rPr>
          <w:rFonts w:ascii="仿宋" w:eastAsia="仿宋" w:hAnsi="仿宋" w:hint="eastAsia"/>
          <w:sz w:val="28"/>
          <w:u w:val="single"/>
        </w:rPr>
        <w:t xml:space="preserve">                         </w:t>
      </w:r>
    </w:p>
    <w:p w:rsidR="001D5CB2" w:rsidRDefault="001D5CB2" w:rsidP="001D5CB2">
      <w:pPr>
        <w:ind w:firstLineChars="600" w:firstLine="16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学 校 类 别 </w:t>
      </w:r>
      <w:r>
        <w:rPr>
          <w:rFonts w:ascii="仿宋" w:eastAsia="仿宋" w:hAnsi="仿宋" w:hint="eastAsia"/>
          <w:sz w:val="28"/>
          <w:u w:val="single"/>
        </w:rPr>
        <w:t xml:space="preserve">                         </w:t>
      </w:r>
    </w:p>
    <w:p w:rsidR="001D5CB2" w:rsidRDefault="001D5CB2" w:rsidP="001D5CB2">
      <w:pPr>
        <w:ind w:firstLineChars="600" w:firstLine="1680"/>
        <w:rPr>
          <w:rFonts w:ascii="仿宋" w:eastAsia="仿宋" w:hAnsi="仿宋"/>
          <w:spacing w:val="82"/>
          <w:sz w:val="28"/>
        </w:rPr>
      </w:pPr>
      <w:r>
        <w:rPr>
          <w:rFonts w:ascii="仿宋" w:eastAsia="仿宋" w:hAnsi="仿宋" w:hint="eastAsia"/>
          <w:sz w:val="28"/>
        </w:rPr>
        <w:t xml:space="preserve">专 业 名 称 </w:t>
      </w:r>
      <w:r>
        <w:rPr>
          <w:rFonts w:ascii="仿宋" w:eastAsia="仿宋" w:hAnsi="仿宋" w:hint="eastAsia"/>
          <w:sz w:val="28"/>
          <w:u w:val="single"/>
        </w:rPr>
        <w:t xml:space="preserve">                         </w:t>
      </w:r>
    </w:p>
    <w:p w:rsidR="001D5CB2" w:rsidRDefault="001D5CB2" w:rsidP="001D5CB2">
      <w:pPr>
        <w:ind w:firstLineChars="600" w:firstLine="1680"/>
        <w:rPr>
          <w:rFonts w:ascii="仿宋" w:eastAsia="仿宋" w:hAnsi="仿宋"/>
          <w:spacing w:val="-8"/>
          <w:sz w:val="28"/>
          <w:u w:val="single"/>
        </w:rPr>
      </w:pPr>
      <w:r>
        <w:rPr>
          <w:rFonts w:ascii="仿宋" w:eastAsia="仿宋" w:hAnsi="仿宋" w:hint="eastAsia"/>
          <w:sz w:val="28"/>
        </w:rPr>
        <w:t>专业设置时间</w:t>
      </w:r>
      <w:r>
        <w:rPr>
          <w:rFonts w:ascii="仿宋" w:eastAsia="仿宋" w:hAnsi="仿宋" w:hint="eastAsia"/>
          <w:spacing w:val="-8"/>
          <w:sz w:val="28"/>
          <w:u w:val="single"/>
        </w:rPr>
        <w:t xml:space="preserve">                            </w:t>
      </w:r>
    </w:p>
    <w:p w:rsidR="001D5CB2" w:rsidRDefault="001D5CB2" w:rsidP="001D5CB2">
      <w:pPr>
        <w:ind w:firstLineChars="600" w:firstLine="1680"/>
        <w:rPr>
          <w:rFonts w:ascii="仿宋" w:eastAsia="仿宋" w:hAnsi="仿宋"/>
          <w:spacing w:val="-8"/>
          <w:sz w:val="28"/>
        </w:rPr>
      </w:pPr>
      <w:r>
        <w:rPr>
          <w:rFonts w:ascii="仿宋" w:eastAsia="仿宋" w:hAnsi="仿宋" w:hint="eastAsia"/>
          <w:sz w:val="28"/>
        </w:rPr>
        <w:t>专</w:t>
      </w:r>
      <w:r>
        <w:rPr>
          <w:rFonts w:ascii="仿宋" w:eastAsia="仿宋" w:hAnsi="仿宋" w:hint="eastAsia"/>
          <w:spacing w:val="-54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</w:rPr>
        <w:t>业</w:t>
      </w:r>
      <w:r>
        <w:rPr>
          <w:rFonts w:ascii="仿宋" w:eastAsia="仿宋" w:hAnsi="仿宋" w:hint="eastAsia"/>
          <w:spacing w:val="-54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</w:rPr>
        <w:t>负</w:t>
      </w:r>
      <w:r>
        <w:rPr>
          <w:rFonts w:ascii="仿宋" w:eastAsia="仿宋" w:hAnsi="仿宋" w:hint="eastAsia"/>
          <w:spacing w:val="-54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</w:rPr>
        <w:t>责</w:t>
      </w:r>
      <w:r>
        <w:rPr>
          <w:rFonts w:ascii="仿宋" w:eastAsia="仿宋" w:hAnsi="仿宋" w:hint="eastAsia"/>
          <w:spacing w:val="-54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人 </w:t>
      </w:r>
      <w:r>
        <w:rPr>
          <w:rFonts w:ascii="仿宋" w:eastAsia="仿宋" w:hAnsi="仿宋" w:hint="eastAsia"/>
          <w:spacing w:val="26"/>
          <w:sz w:val="28"/>
          <w:u w:val="single"/>
        </w:rPr>
        <w:t xml:space="preserve">                  </w:t>
      </w:r>
    </w:p>
    <w:p w:rsidR="001D5CB2" w:rsidRDefault="001D5CB2" w:rsidP="001D5CB2">
      <w:pPr>
        <w:ind w:firstLineChars="600" w:firstLine="16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填 报 日 期 </w:t>
      </w:r>
      <w:r>
        <w:rPr>
          <w:rFonts w:ascii="仿宋" w:eastAsia="仿宋" w:hAnsi="仿宋" w:hint="eastAsia"/>
          <w:sz w:val="28"/>
          <w:u w:val="single"/>
        </w:rPr>
        <w:t xml:space="preserve">                        </w:t>
      </w:r>
    </w:p>
    <w:p w:rsidR="001D5CB2" w:rsidRDefault="001D5CB2" w:rsidP="001D5CB2">
      <w:pPr>
        <w:jc w:val="center"/>
        <w:rPr>
          <w:rFonts w:ascii="仿宋" w:eastAsia="仿宋" w:hAnsi="仿宋" w:hint="eastAsia"/>
          <w:sz w:val="28"/>
          <w:szCs w:val="28"/>
        </w:rPr>
      </w:pPr>
    </w:p>
    <w:p w:rsidR="001D5CB2" w:rsidRDefault="001D5CB2" w:rsidP="001D5CB2">
      <w:pPr>
        <w:pStyle w:val="2"/>
        <w:ind w:firstLine="422"/>
        <w:rPr>
          <w:rFonts w:hint="eastAsia"/>
        </w:rPr>
      </w:pPr>
    </w:p>
    <w:p w:rsidR="001D5CB2" w:rsidRDefault="001D5CB2" w:rsidP="001D5CB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广西壮族自治区教育厅制</w:t>
      </w:r>
    </w:p>
    <w:p w:rsidR="001D5CB2" w:rsidRDefault="001D5CB2" w:rsidP="001D5CB2">
      <w:pPr>
        <w:jc w:val="center"/>
        <w:rPr>
          <w:rFonts w:ascii="仿宋" w:eastAsia="仿宋" w:hAnsi="仿宋"/>
          <w:sz w:val="28"/>
          <w:szCs w:val="28"/>
        </w:rPr>
        <w:sectPr w:rsidR="001D5CB2" w:rsidSect="001749C0">
          <w:footerReference w:type="default" r:id="rId6"/>
          <w:pgSz w:w="11906" w:h="16838"/>
          <w:pgMar w:top="1440" w:right="1797" w:bottom="1440" w:left="1797" w:header="851" w:footer="1559" w:gutter="0"/>
          <w:cols w:space="720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2022年6月</w:t>
      </w:r>
    </w:p>
    <w:p w:rsidR="001D5CB2" w:rsidRDefault="001D5CB2" w:rsidP="001D5CB2">
      <w:pPr>
        <w:jc w:val="center"/>
        <w:rPr>
          <w:rFonts w:ascii="仿宋" w:eastAsia="仿宋" w:hAnsi="仿宋"/>
          <w:sz w:val="28"/>
          <w:szCs w:val="28"/>
        </w:rPr>
      </w:pPr>
    </w:p>
    <w:p w:rsidR="001D5CB2" w:rsidRDefault="001D5CB2" w:rsidP="001D5CB2">
      <w:pPr>
        <w:spacing w:line="400" w:lineRule="exact"/>
        <w:jc w:val="center"/>
        <w:rPr>
          <w:rFonts w:ascii="方正小标宋_GBK" w:eastAsia="方正小标宋_GBK" w:hAnsi="宋体"/>
          <w:color w:val="000000"/>
          <w:szCs w:val="21"/>
        </w:rPr>
      </w:pPr>
    </w:p>
    <w:p w:rsidR="001D5CB2" w:rsidRDefault="001D5CB2" w:rsidP="001D5CB2">
      <w:pPr>
        <w:spacing w:line="400" w:lineRule="exact"/>
        <w:jc w:val="center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填 写 说 明</w:t>
      </w:r>
    </w:p>
    <w:p w:rsidR="001D5CB2" w:rsidRDefault="001D5CB2" w:rsidP="001D5CB2">
      <w:pPr>
        <w:pStyle w:val="a8"/>
        <w:ind w:firstLine="420"/>
        <w:rPr>
          <w:rFonts w:ascii="仿宋" w:eastAsia="仿宋" w:hAnsi="仿宋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1.学校类别是指按照教育部《普通高等学校基本办学条件指标（试行）》（教发〔2004〕2号）所列学校类别，即：综合院校、师范院校、民族院校、工科院校、农科院校、林科院校、医学院校、语文院校、财经院校、政法院校、体育院校、艺术院校等。</w:t>
      </w:r>
    </w:p>
    <w:p w:rsidR="001D5CB2" w:rsidRDefault="001D5CB2" w:rsidP="001D5CB2">
      <w:pPr>
        <w:pStyle w:val="a8"/>
        <w:ind w:firstLine="420"/>
        <w:rPr>
          <w:rFonts w:ascii="仿宋" w:eastAsia="仿宋" w:hAnsi="仿宋"/>
          <w:color w:val="000000"/>
          <w:sz w:val="21"/>
          <w:szCs w:val="21"/>
        </w:rPr>
      </w:pPr>
      <w:r>
        <w:rPr>
          <w:rFonts w:ascii="仿宋" w:eastAsia="仿宋" w:hAnsi="仿宋" w:hint="eastAsia"/>
          <w:color w:val="000000"/>
          <w:sz w:val="21"/>
          <w:szCs w:val="21"/>
        </w:rPr>
        <w:t>2.申报书的各项内容要实事求是，真实可靠。文字表达要明确、简洁。</w:t>
      </w:r>
    </w:p>
    <w:p w:rsidR="001D5CB2" w:rsidRDefault="001D5CB2" w:rsidP="001D5CB2">
      <w:pPr>
        <w:pStyle w:val="a8"/>
        <w:ind w:firstLine="420"/>
        <w:rPr>
          <w:rFonts w:ascii="仿宋" w:eastAsia="仿宋" w:hAnsi="仿宋"/>
          <w:color w:val="000000"/>
          <w:sz w:val="21"/>
          <w:szCs w:val="21"/>
        </w:rPr>
        <w:sectPr w:rsidR="001D5CB2">
          <w:footerReference w:type="even" r:id="rId7"/>
          <w:pgSz w:w="11906" w:h="16838"/>
          <w:pgMar w:top="2098" w:right="1474" w:bottom="1984" w:left="1588" w:header="851" w:footer="1559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00000"/>
          <w:sz w:val="21"/>
          <w:szCs w:val="21"/>
        </w:rPr>
        <w:t>3.申报书用A4纸双面印制，左侧装订。</w:t>
      </w:r>
    </w:p>
    <w:p w:rsidR="001D5CB2" w:rsidRDefault="001D5CB2" w:rsidP="001D5CB2">
      <w:pPr>
        <w:pStyle w:val="a8"/>
        <w:ind w:firstLineChars="150"/>
        <w:rPr>
          <w:rFonts w:ascii="黑体" w:eastAsia="黑体" w:hAnsi="黑体" w:hint="eastAsia"/>
          <w:sz w:val="32"/>
          <w:szCs w:val="32"/>
        </w:rPr>
        <w:sectPr w:rsidR="001D5CB2" w:rsidSect="000A09AE">
          <w:type w:val="continuous"/>
          <w:pgSz w:w="11906" w:h="16838"/>
          <w:pgMar w:top="2098" w:right="1474" w:bottom="1984" w:left="1588" w:header="851" w:footer="1559" w:gutter="0"/>
          <w:cols w:space="720"/>
          <w:docGrid w:type="lines" w:linePitch="312"/>
        </w:sectPr>
      </w:pPr>
    </w:p>
    <w:p w:rsidR="001D5CB2" w:rsidRDefault="001D5CB2" w:rsidP="001D5CB2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一、专业简况</w:t>
      </w:r>
    </w:p>
    <w:p w:rsidR="001D5CB2" w:rsidRDefault="001D5CB2" w:rsidP="001D5CB2">
      <w:pPr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1.专业基本情况</w:t>
      </w:r>
    </w:p>
    <w:tbl>
      <w:tblPr>
        <w:tblW w:w="91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2120"/>
        <w:gridCol w:w="2292"/>
        <w:gridCol w:w="2521"/>
      </w:tblGrid>
      <w:tr w:rsidR="001D5CB2" w:rsidTr="003215DA">
        <w:trPr>
          <w:trHeight w:val="512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专业名称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专业代码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78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所属学科/专业大类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所属专业类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23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修业年限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所在院系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51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专业设置时间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首次招生时间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23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首届毕业生时间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已毕业生届数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335"/>
          <w:jc w:val="center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本专业现有</w:t>
            </w:r>
          </w:p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在校生数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本专业累计</w:t>
            </w:r>
          </w:p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毕业生数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1D5CB2" w:rsidRDefault="001D5CB2" w:rsidP="001D5CB2">
      <w:pPr>
        <w:rPr>
          <w:rFonts w:ascii="Times New Roman" w:eastAsia="楷体" w:hAnsi="Times New Roman"/>
          <w:sz w:val="32"/>
          <w:szCs w:val="32"/>
        </w:rPr>
      </w:pPr>
    </w:p>
    <w:p w:rsidR="001D5CB2" w:rsidRDefault="001D5CB2" w:rsidP="001D5CB2">
      <w:pPr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/>
          <w:sz w:val="32"/>
          <w:szCs w:val="32"/>
        </w:rPr>
        <w:t>2.</w:t>
      </w:r>
      <w:r>
        <w:rPr>
          <w:rFonts w:ascii="Times New Roman" w:eastAsia="楷体" w:hAnsi="Times New Roman"/>
          <w:sz w:val="32"/>
          <w:szCs w:val="32"/>
        </w:rPr>
        <w:t>专业负责人基本情况</w:t>
      </w:r>
    </w:p>
    <w:tbl>
      <w:tblPr>
        <w:tblW w:w="8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2960"/>
        <w:gridCol w:w="1866"/>
        <w:gridCol w:w="2141"/>
      </w:tblGrid>
      <w:tr w:rsidR="001D5CB2" w:rsidTr="003215DA">
        <w:trPr>
          <w:trHeight w:val="562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62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学历学位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752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是否专职教师</w:t>
            </w:r>
          </w:p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（即自有教师，与学校为劳动关系，由学校缴纳社保）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485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现任职务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社会兼职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507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电子邮箱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1047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近五年主持的</w:t>
            </w:r>
          </w:p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自治区及以上课题项目</w:t>
            </w:r>
          </w:p>
        </w:tc>
        <w:tc>
          <w:tcPr>
            <w:tcW w:w="6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1084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近五年排名第1的自治区及以上教学科研成果</w:t>
            </w:r>
            <w:r>
              <w:rPr>
                <w:rFonts w:ascii="Times New Roman" w:eastAsia="仿宋_GB2312" w:hAnsi="Times New Roman" w:hint="eastAsia"/>
                <w:sz w:val="24"/>
              </w:rPr>
              <w:t>（含教学成果奖）</w:t>
            </w:r>
          </w:p>
        </w:tc>
        <w:tc>
          <w:tcPr>
            <w:tcW w:w="6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686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近五年独著或署名第1的论文著作</w:t>
            </w:r>
          </w:p>
        </w:tc>
        <w:tc>
          <w:tcPr>
            <w:tcW w:w="6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1D5CB2" w:rsidTr="003215DA">
        <w:trPr>
          <w:trHeight w:val="729"/>
          <w:jc w:val="center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是否校级及以上教学名师</w:t>
            </w:r>
          </w:p>
        </w:tc>
        <w:tc>
          <w:tcPr>
            <w:tcW w:w="6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1D5CB2" w:rsidRDefault="001D5CB2" w:rsidP="001D5CB2">
      <w:pPr>
        <w:pStyle w:val="1"/>
        <w:spacing w:before="0" w:after="0" w:line="240" w:lineRule="auto"/>
        <w:rPr>
          <w:rFonts w:ascii="Times New Roman" w:eastAsia="楷体" w:hAnsi="Times New Roman"/>
          <w:b w:val="0"/>
          <w:bCs w:val="0"/>
          <w:sz w:val="32"/>
          <w:szCs w:val="32"/>
        </w:rPr>
      </w:pP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lastRenderedPageBreak/>
        <w:t>3</w:t>
      </w:r>
      <w:r>
        <w:rPr>
          <w:rFonts w:ascii="Times New Roman" w:eastAsia="楷体" w:hAnsi="Times New Roman"/>
          <w:b w:val="0"/>
          <w:bCs w:val="0"/>
          <w:sz w:val="32"/>
          <w:szCs w:val="32"/>
        </w:rPr>
        <w:t>.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专业团队基本情况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(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含兼职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)</w:t>
      </w:r>
      <w:bookmarkStart w:id="0" w:name="_GoBack"/>
      <w:bookmarkEnd w:id="0"/>
    </w:p>
    <w:tbl>
      <w:tblPr>
        <w:tblW w:w="8989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062"/>
        <w:gridCol w:w="923"/>
        <w:gridCol w:w="766"/>
        <w:gridCol w:w="1311"/>
        <w:gridCol w:w="1467"/>
        <w:gridCol w:w="933"/>
        <w:gridCol w:w="1856"/>
      </w:tblGrid>
      <w:tr w:rsidR="001D5CB2" w:rsidTr="003215DA">
        <w:trPr>
          <w:trHeight w:val="680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序号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职务</w:t>
            </w: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职称</w:t>
            </w: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是否双师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</w:rPr>
              <w:t>型教师</w:t>
            </w:r>
            <w:proofErr w:type="gramEnd"/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人才称号或技能证书</w:t>
            </w: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主讲课程/专业建设分工</w:t>
            </w: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7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8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9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44"/>
        </w:trPr>
        <w:tc>
          <w:tcPr>
            <w:tcW w:w="67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106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2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6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93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1D5CB2" w:rsidRDefault="001D5CB2" w:rsidP="001D5CB2">
      <w:pPr>
        <w:spacing w:line="400" w:lineRule="exact"/>
        <w:rPr>
          <w:rStyle w:val="ab"/>
          <w:rFonts w:ascii="黑体" w:eastAsia="黑体" w:hAnsi="黑体" w:hint="eastAsia"/>
          <w:sz w:val="28"/>
          <w:szCs w:val="28"/>
        </w:rPr>
      </w:pPr>
    </w:p>
    <w:p w:rsidR="001D5CB2" w:rsidRDefault="001D5CB2" w:rsidP="001D5CB2">
      <w:pPr>
        <w:pStyle w:val="1"/>
        <w:spacing w:before="0" w:after="0" w:line="240" w:lineRule="auto"/>
        <w:rPr>
          <w:rFonts w:ascii="Times New Roman" w:eastAsia="楷体" w:hAnsi="Times New Roman" w:hint="eastAsia"/>
          <w:b w:val="0"/>
          <w:bCs w:val="0"/>
          <w:sz w:val="32"/>
          <w:szCs w:val="32"/>
        </w:rPr>
      </w:pP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4.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本专业荣获校级及以上奖励和支持情况（每类不超过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5</w:t>
      </w:r>
      <w:r>
        <w:rPr>
          <w:rFonts w:ascii="Times New Roman" w:eastAsia="楷体" w:hAnsi="Times New Roman" w:hint="eastAsia"/>
          <w:b w:val="0"/>
          <w:bCs w:val="0"/>
          <w:sz w:val="32"/>
          <w:szCs w:val="32"/>
        </w:rPr>
        <w:t>项）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843"/>
        <w:gridCol w:w="2522"/>
        <w:gridCol w:w="1545"/>
        <w:gridCol w:w="1255"/>
        <w:gridCol w:w="1032"/>
      </w:tblGrid>
      <w:tr w:rsidR="001D5CB2" w:rsidTr="003215DA">
        <w:trPr>
          <w:trHeight w:val="657"/>
          <w:tblHeader/>
          <w:jc w:val="center"/>
        </w:trPr>
        <w:tc>
          <w:tcPr>
            <w:tcW w:w="1690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所获奖励或支持名称</w:t>
            </w: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</w:tr>
      <w:tr w:rsidR="001D5CB2" w:rsidTr="003215DA">
        <w:trPr>
          <w:trHeight w:val="379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教学成果奖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81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58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教学名师与教学团队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00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46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课程与教材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244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68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实验和实践平台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11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402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教学改革项目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58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424"/>
          <w:jc w:val="center"/>
        </w:trPr>
        <w:tc>
          <w:tcPr>
            <w:tcW w:w="1690" w:type="dxa"/>
            <w:vMerge w:val="restart"/>
            <w:vAlign w:val="center"/>
          </w:tcPr>
          <w:p w:rsidR="001D5CB2" w:rsidRDefault="001D5CB2" w:rsidP="003215D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CB2" w:rsidTr="003215DA">
        <w:trPr>
          <w:trHeight w:val="377"/>
          <w:jc w:val="center"/>
        </w:trPr>
        <w:tc>
          <w:tcPr>
            <w:tcW w:w="1690" w:type="dxa"/>
            <w:vMerge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二、专业总体建设目标与预期标志性成果</w:t>
      </w:r>
    </w:p>
    <w:tbl>
      <w:tblPr>
        <w:tblStyle w:val="ac"/>
        <w:tblW w:w="8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680"/>
        <w:gridCol w:w="81"/>
      </w:tblGrid>
      <w:tr w:rsidR="001D5CB2" w:rsidTr="003215DA">
        <w:trPr>
          <w:trHeight w:val="11880"/>
        </w:trPr>
        <w:tc>
          <w:tcPr>
            <w:tcW w:w="8761" w:type="dxa"/>
            <w:gridSpan w:val="2"/>
          </w:tcPr>
          <w:p w:rsidR="001D5CB2" w:rsidRDefault="001D5CB2" w:rsidP="003215DA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（一）专业现状</w:t>
            </w: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5CB2" w:rsidRDefault="001D5CB2" w:rsidP="003215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（二）建设目标</w:t>
            </w:r>
          </w:p>
        </w:tc>
      </w:tr>
      <w:tr w:rsidR="001D5CB2" w:rsidTr="003215DA">
        <w:trPr>
          <w:gridAfter w:val="1"/>
          <w:wAfter w:w="81" w:type="dxa"/>
          <w:trHeight w:val="11139"/>
        </w:trPr>
        <w:tc>
          <w:tcPr>
            <w:tcW w:w="8680" w:type="dxa"/>
          </w:tcPr>
          <w:p w:rsidR="001D5CB2" w:rsidRDefault="001D5CB2" w:rsidP="003215DA">
            <w:pPr>
              <w:spacing w:line="400" w:lineRule="exact"/>
            </w:pPr>
            <w:r>
              <w:rPr>
                <w:rFonts w:hint="eastAsia"/>
              </w:rPr>
              <w:lastRenderedPageBreak/>
              <w:t>（三）建设内容</w:t>
            </w: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pStyle w:val="2"/>
              <w:ind w:firstLine="402"/>
              <w:outlineLvl w:val="1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</w:pPr>
          </w:p>
          <w:p w:rsidR="001D5CB2" w:rsidRDefault="001D5CB2" w:rsidP="003215D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（四）建设思路和主要举措</w:t>
            </w: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  <w:p w:rsidR="001D5CB2" w:rsidRDefault="001D5CB2" w:rsidP="003215DA">
            <w:pPr>
              <w:pStyle w:val="21"/>
            </w:pPr>
          </w:p>
        </w:tc>
      </w:tr>
    </w:tbl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700"/>
        <w:gridCol w:w="4115"/>
        <w:gridCol w:w="1053"/>
        <w:gridCol w:w="2000"/>
      </w:tblGrid>
      <w:tr w:rsidR="001D5CB2" w:rsidTr="003215DA">
        <w:trPr>
          <w:trHeight w:val="447"/>
        </w:trPr>
        <w:tc>
          <w:tcPr>
            <w:tcW w:w="804" w:type="dxa"/>
            <w:vMerge w:val="restart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预期标志性成果</w:t>
            </w: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成果名称</w:t>
            </w: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数量</w:t>
            </w: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授予部门</w:t>
            </w:r>
          </w:p>
        </w:tc>
      </w:tr>
      <w:tr w:rsidR="001D5CB2" w:rsidTr="003215DA">
        <w:trPr>
          <w:trHeight w:val="437"/>
        </w:trPr>
        <w:tc>
          <w:tcPr>
            <w:tcW w:w="804" w:type="dxa"/>
            <w:vMerge/>
            <w:vAlign w:val="center"/>
          </w:tcPr>
          <w:p w:rsidR="001D5CB2" w:rsidRDefault="001D5CB2" w:rsidP="003215DA">
            <w:pPr>
              <w:spacing w:line="0" w:lineRule="atLeas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403"/>
        </w:trPr>
        <w:tc>
          <w:tcPr>
            <w:tcW w:w="804" w:type="dxa"/>
            <w:vMerge/>
            <w:vAlign w:val="center"/>
          </w:tcPr>
          <w:p w:rsidR="001D5CB2" w:rsidRDefault="001D5CB2" w:rsidP="003215DA">
            <w:pPr>
              <w:spacing w:line="0" w:lineRule="atLeas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392"/>
        </w:trPr>
        <w:tc>
          <w:tcPr>
            <w:tcW w:w="804" w:type="dxa"/>
            <w:vMerge/>
            <w:vAlign w:val="center"/>
          </w:tcPr>
          <w:p w:rsidR="001D5CB2" w:rsidRDefault="001D5CB2" w:rsidP="003215DA">
            <w:pPr>
              <w:spacing w:line="0" w:lineRule="atLeas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358"/>
        </w:trPr>
        <w:tc>
          <w:tcPr>
            <w:tcW w:w="804" w:type="dxa"/>
            <w:vMerge/>
            <w:vAlign w:val="center"/>
          </w:tcPr>
          <w:p w:rsidR="001D5CB2" w:rsidRDefault="001D5CB2" w:rsidP="003215DA">
            <w:pPr>
              <w:spacing w:line="0" w:lineRule="atLeas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D5CB2" w:rsidTr="003215DA">
        <w:trPr>
          <w:trHeight w:val="368"/>
        </w:trPr>
        <w:tc>
          <w:tcPr>
            <w:tcW w:w="804" w:type="dxa"/>
            <w:vMerge/>
            <w:vAlign w:val="center"/>
          </w:tcPr>
          <w:p w:rsidR="001D5CB2" w:rsidRDefault="001D5CB2" w:rsidP="003215DA">
            <w:pPr>
              <w:spacing w:line="0" w:lineRule="atLeas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7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4115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53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1D5CB2" w:rsidRDefault="001D5CB2" w:rsidP="003215DA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1D5CB2" w:rsidRDefault="001D5CB2" w:rsidP="001D5CB2">
      <w:pPr>
        <w:widowControl/>
        <w:ind w:firstLine="450"/>
        <w:jc w:val="left"/>
        <w:rPr>
          <w:rFonts w:ascii="Times New Roman" w:eastAsia="仿宋_GB2312" w:hAnsi="Times New Roman"/>
          <w:sz w:val="24"/>
        </w:rPr>
      </w:pPr>
    </w:p>
    <w:p w:rsidR="001D5CB2" w:rsidRDefault="001D5CB2" w:rsidP="001D5CB2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三、分项目建设内容与预期成果</w:t>
      </w:r>
    </w:p>
    <w:p w:rsidR="001D5CB2" w:rsidRDefault="001D5CB2" w:rsidP="001D5CB2">
      <w:pPr>
        <w:widowControl/>
        <w:jc w:val="left"/>
        <w:rPr>
          <w:rFonts w:ascii="Times New Roman" w:eastAsia="楷体" w:hAnsi="Times New Roman"/>
          <w:kern w:val="0"/>
          <w:sz w:val="32"/>
          <w:szCs w:val="32"/>
        </w:rPr>
      </w:pPr>
      <w:r>
        <w:rPr>
          <w:rFonts w:ascii="Times New Roman" w:eastAsia="楷体" w:hAnsi="Times New Roman"/>
          <w:kern w:val="0"/>
          <w:sz w:val="32"/>
          <w:szCs w:val="32"/>
        </w:rPr>
        <w:t xml:space="preserve">1. 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落实</w:t>
      </w:r>
      <w:r>
        <w:rPr>
          <w:rFonts w:ascii="Times New Roman" w:eastAsia="楷体" w:hAnsi="Times New Roman"/>
          <w:kern w:val="0"/>
          <w:sz w:val="32"/>
          <w:szCs w:val="32"/>
        </w:rPr>
        <w:t>立德树人根本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任务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88"/>
        <w:gridCol w:w="3095"/>
        <w:gridCol w:w="2260"/>
      </w:tblGrid>
      <w:tr w:rsidR="001D5CB2" w:rsidTr="003215DA">
        <w:trPr>
          <w:trHeight w:val="4069"/>
        </w:trPr>
        <w:tc>
          <w:tcPr>
            <w:tcW w:w="8672" w:type="dxa"/>
            <w:gridSpan w:val="4"/>
          </w:tcPr>
          <w:p w:rsidR="001D5CB2" w:rsidRDefault="001D5CB2" w:rsidP="003215DA">
            <w:pPr>
              <w:spacing w:line="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目标任务、建设内容和预期成果（含三全育人、五育并举及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课程思政等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，要求文字精炼、指向明确。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现状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预期（成效与增量）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三全育人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积极落实三全育人、五育并举等相关政策文件，组织教师开展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工作的举措及成效。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党建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及思政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队伍建设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基层党建组织有力、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思政队伍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高效精干。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widowControl/>
        <w:jc w:val="left"/>
        <w:rPr>
          <w:rFonts w:ascii="Times New Roman" w:eastAsia="楷体" w:hAnsi="Times New Roman"/>
          <w:kern w:val="0"/>
          <w:sz w:val="32"/>
          <w:szCs w:val="32"/>
        </w:rPr>
      </w:pPr>
    </w:p>
    <w:p w:rsidR="001D5CB2" w:rsidRDefault="001D5CB2" w:rsidP="001D5CB2">
      <w:pPr>
        <w:widowControl/>
        <w:jc w:val="left"/>
        <w:rPr>
          <w:rFonts w:ascii="Times New Roman" w:eastAsia="楷体" w:hAnsi="Times New Roman" w:hint="eastAsia"/>
          <w:kern w:val="0"/>
          <w:sz w:val="32"/>
          <w:szCs w:val="32"/>
        </w:rPr>
      </w:pPr>
      <w:r>
        <w:rPr>
          <w:rFonts w:ascii="Times New Roman" w:eastAsia="楷体" w:hAnsi="Times New Roman"/>
          <w:kern w:val="0"/>
          <w:sz w:val="32"/>
          <w:szCs w:val="32"/>
        </w:rPr>
        <w:lastRenderedPageBreak/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师资队伍建设</w:t>
      </w:r>
    </w:p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77"/>
        <w:gridCol w:w="2683"/>
        <w:gridCol w:w="2155"/>
      </w:tblGrid>
      <w:tr w:rsidR="001D5CB2" w:rsidTr="003215DA">
        <w:trPr>
          <w:trHeight w:val="3150"/>
        </w:trPr>
        <w:tc>
          <w:tcPr>
            <w:tcW w:w="8661" w:type="dxa"/>
            <w:gridSpan w:val="4"/>
          </w:tcPr>
          <w:p w:rsidR="001D5CB2" w:rsidRDefault="001D5CB2" w:rsidP="003215DA">
            <w:pPr>
              <w:spacing w:line="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目标任务、建设内容和预期成果（含专业建设工作、师资队伍结构、教风建设、专业负责人情况、基层教学组织、教学团队及教师教学能力提升、专业教师科学研究情况等，要求文字精炼、指向明确。）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预期（成效与增量）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专业负责人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熟悉本学科专业领域发展态势，具有领导力，凝聚力，积极开展学科专业建设工作，能够不断提升学科专业水平和影响力。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师资结构及整体素质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专任教师数量充足、梯队建设良好。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高级职称教师比例、具有博士学位教师比例、本专业生师比例。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教学团队、教学基层组织建设。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教师教学能力提升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本专业教师教学综合评价。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持续跟进学生在学业过程中的表现，对学生进行学习指导、职业规划指导、就业创业指导、心理辅导等。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专业课教师每年参加国内培训、学术交流与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挂职占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本专业教师总数比例。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建设期间本专业教师参加各类教学竞赛及获奖。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有系统的师资培养计划和配套政策措施。开展教师教育教学能力和科研水平提升工作，成效显著。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特色成效。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楷体" w:hAnsi="Times New Roman" w:hint="eastAsia"/>
          <w:kern w:val="0"/>
          <w:sz w:val="32"/>
          <w:szCs w:val="32"/>
        </w:rPr>
        <w:lastRenderedPageBreak/>
        <w:t>3</w:t>
      </w:r>
      <w:r>
        <w:rPr>
          <w:rFonts w:ascii="Times New Roman" w:eastAsia="楷体" w:hAnsi="Times New Roman"/>
          <w:kern w:val="0"/>
          <w:sz w:val="32"/>
          <w:szCs w:val="3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专业建设</w:t>
      </w:r>
      <w:r>
        <w:rPr>
          <w:rFonts w:ascii="Times New Roman" w:eastAsia="楷体" w:hAnsi="Times New Roman"/>
          <w:kern w:val="0"/>
          <w:sz w:val="32"/>
          <w:szCs w:val="32"/>
        </w:rPr>
        <w:t>研究与改革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696"/>
        <w:gridCol w:w="2399"/>
        <w:gridCol w:w="2846"/>
      </w:tblGrid>
      <w:tr w:rsidR="001D5CB2" w:rsidTr="003215DA">
        <w:trPr>
          <w:trHeight w:val="2959"/>
        </w:trPr>
        <w:tc>
          <w:tcPr>
            <w:tcW w:w="8639" w:type="dxa"/>
            <w:gridSpan w:val="4"/>
          </w:tcPr>
          <w:p w:rsidR="001D5CB2" w:rsidRDefault="001D5CB2" w:rsidP="003215DA">
            <w:pPr>
              <w:spacing w:line="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目标任务、建设内容和预期成果（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含人才</w:t>
            </w:r>
            <w:proofErr w:type="gramEnd"/>
            <w:r>
              <w:rPr>
                <w:rFonts w:ascii="Times New Roman" w:eastAsia="仿宋_GB2312" w:hAnsi="Times New Roman" w:hint="eastAsia"/>
                <w:szCs w:val="21"/>
              </w:rPr>
              <w:t>培养方案建设、人才培养模式改革、专业特色建设等，要求文字精炼、指向明确。）</w:t>
            </w:r>
          </w:p>
        </w:tc>
      </w:tr>
      <w:tr w:rsidR="001D5CB2" w:rsidTr="003215DA">
        <w:trPr>
          <w:trHeight w:val="683"/>
        </w:trPr>
        <w:tc>
          <w:tcPr>
            <w:tcW w:w="698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269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2399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现状</w:t>
            </w:r>
          </w:p>
        </w:tc>
        <w:tc>
          <w:tcPr>
            <w:tcW w:w="2846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预期（成效与增量）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专业定位与培养目标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专业建设与发展规划科学合理，专业定位明确，服务面向清晰。专业培养目标符合学校办学定位与办学特色，与经济社会发展或行业发展需求相吻合。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人才培养方案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人才培养方案体现本专业的发展定位、培养目标，符合经济社会发展需要，能够支撑本专业学习成果目标的达成。落实立德树人根本任务，课程体系体现育人导向，促进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思政教育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与专业教育有效融合。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专业特色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凝练专业特色，打造专业优势。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改革成效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培育教学成果奖。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教学改革与研究项目。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建设期间本专业教师发表教学研究论文。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教学团队、基层教学组织建设。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教师获奖。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widowControl/>
        <w:jc w:val="left"/>
        <w:rPr>
          <w:rFonts w:ascii="Times New Roman" w:eastAsia="楷体" w:hAnsi="Times New Roman" w:hint="eastAsia"/>
          <w:kern w:val="0"/>
          <w:sz w:val="32"/>
          <w:szCs w:val="32"/>
        </w:rPr>
      </w:pPr>
      <w:r>
        <w:rPr>
          <w:rFonts w:ascii="Times New Roman" w:eastAsia="楷体" w:hAnsi="Times New Roman" w:hint="eastAsia"/>
          <w:kern w:val="0"/>
          <w:sz w:val="32"/>
          <w:szCs w:val="32"/>
        </w:rPr>
        <w:lastRenderedPageBreak/>
        <w:t>4</w:t>
      </w:r>
      <w:r>
        <w:rPr>
          <w:rFonts w:ascii="Times New Roman" w:eastAsia="楷体" w:hAnsi="Times New Roman"/>
          <w:kern w:val="0"/>
          <w:sz w:val="32"/>
          <w:szCs w:val="32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课程改革与教学资源建设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2792"/>
        <w:gridCol w:w="2263"/>
        <w:gridCol w:w="2894"/>
      </w:tblGrid>
      <w:tr w:rsidR="001D5CB2" w:rsidTr="003215DA">
        <w:trPr>
          <w:trHeight w:val="5296"/>
        </w:trPr>
        <w:tc>
          <w:tcPr>
            <w:tcW w:w="8639" w:type="dxa"/>
            <w:gridSpan w:val="4"/>
          </w:tcPr>
          <w:p w:rsidR="001D5CB2" w:rsidRDefault="001D5CB2" w:rsidP="003215DA">
            <w:pPr>
              <w:spacing w:line="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目标任务</w:t>
            </w:r>
            <w:r>
              <w:rPr>
                <w:rFonts w:ascii="Times New Roman" w:eastAsia="仿宋_GB2312" w:hAnsi="Times New Roman" w:hint="eastAsia"/>
                <w:szCs w:val="21"/>
              </w:rPr>
              <w:t>、建设内容和</w:t>
            </w:r>
            <w:r>
              <w:rPr>
                <w:rFonts w:ascii="Times New Roman" w:eastAsia="仿宋_GB2312" w:hAnsi="Times New Roman"/>
                <w:szCs w:val="21"/>
              </w:rPr>
              <w:t>预期成果</w:t>
            </w:r>
            <w:r>
              <w:rPr>
                <w:rFonts w:ascii="Times New Roman" w:eastAsia="仿宋_GB2312" w:hAnsi="Times New Roman" w:hint="eastAsia"/>
                <w:szCs w:val="21"/>
              </w:rPr>
              <w:t>（含课程建设、教材建设及选用、优质数字化教学资源建设等，实践教学基地建设、实践教学条件改善、实践教学团队建设、校企合作平台建设等，要求文字精炼、指向明确。）</w:t>
            </w:r>
          </w:p>
        </w:tc>
      </w:tr>
      <w:tr w:rsidR="001D5CB2" w:rsidTr="003215DA">
        <w:trPr>
          <w:trHeight w:val="567"/>
        </w:trPr>
        <w:tc>
          <w:tcPr>
            <w:tcW w:w="690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2792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226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现状</w:t>
            </w:r>
          </w:p>
        </w:tc>
        <w:tc>
          <w:tcPr>
            <w:tcW w:w="2894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预期（成效与增量）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提升课程质量。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创新创业类、美育、劳动教育、通识课程建设开发。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推动信息化技术与课堂深度融合情况。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教材建设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加强高水平教材建设，开发立体化教材。教材的建、选、用。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本专业教师主编或参编教材。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实验实践条件建设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实验室、实习实训基地的数量，能满足培养高素质人才培养的需求。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校企合作共建实习基地。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有完善协同育人和实践教学机制，推进产教融合机制创新。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其他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特色成效。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楷体" w:hAnsi="Times New Roman" w:hint="eastAsia"/>
          <w:kern w:val="0"/>
          <w:sz w:val="32"/>
          <w:szCs w:val="32"/>
        </w:rPr>
        <w:t>5</w:t>
      </w:r>
      <w:r>
        <w:rPr>
          <w:rFonts w:ascii="Times New Roman" w:eastAsia="楷体" w:hAnsi="Times New Roman"/>
          <w:kern w:val="0"/>
          <w:sz w:val="32"/>
          <w:szCs w:val="32"/>
        </w:rPr>
        <w:t>.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人才培养质量及效果</w:t>
      </w: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409"/>
        <w:gridCol w:w="2393"/>
        <w:gridCol w:w="3113"/>
      </w:tblGrid>
      <w:tr w:rsidR="001D5CB2" w:rsidTr="003215DA">
        <w:trPr>
          <w:trHeight w:val="2538"/>
        </w:trPr>
        <w:tc>
          <w:tcPr>
            <w:tcW w:w="8606" w:type="dxa"/>
            <w:gridSpan w:val="4"/>
          </w:tcPr>
          <w:p w:rsidR="001D5CB2" w:rsidRDefault="001D5CB2" w:rsidP="003215DA">
            <w:pPr>
              <w:spacing w:line="0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目标任务、建设内容和预期成果（含教育教学质量监控、学风建设、生源质量、就业创业及升学、毕业生用人单位反馈、学生创新创业工作、学科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>
              <w:rPr>
                <w:rFonts w:ascii="Times New Roman" w:eastAsia="仿宋_GB2312" w:hAnsi="Times New Roman" w:hint="eastAsia"/>
                <w:szCs w:val="21"/>
              </w:rPr>
              <w:t>技能竞赛、科研训练等，要求文字精炼、指向明确。）</w:t>
            </w:r>
          </w:p>
        </w:tc>
      </w:tr>
      <w:tr w:rsidR="001D5CB2" w:rsidTr="003215DA">
        <w:trPr>
          <w:trHeight w:val="425"/>
        </w:trPr>
        <w:tc>
          <w:tcPr>
            <w:tcW w:w="691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</w:t>
            </w:r>
          </w:p>
        </w:tc>
        <w:tc>
          <w:tcPr>
            <w:tcW w:w="2409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内容</w:t>
            </w:r>
          </w:p>
        </w:tc>
        <w:tc>
          <w:tcPr>
            <w:tcW w:w="239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现状</w:t>
            </w:r>
          </w:p>
        </w:tc>
        <w:tc>
          <w:tcPr>
            <w:tcW w:w="3113" w:type="dxa"/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预期（成效与增量）</w:t>
            </w: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生源质量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生源基本情况。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第一志愿率。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新生报到率。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招生规模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本专业年度招生数。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就业质量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毕业生就业。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用人单位满意度调查及社会声誉。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科研训练学科技能竞赛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学生基础理论和基本技能扎实，有较强的创新精神和科研能力。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建设期间学生参加各类科研项目、学科/技能竞赛、发表论文等数量及占比。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建设期间荣获省级及以上各类学科竞赛获奖。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毕业与升学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完善学业考评制度，严把毕业出口关和学位授予关，毕业论文质量。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本专业毕业率。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专业授位率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（专科略）。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本专业学生升学率。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国际视野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引导学生进行国际化的学习和活动，培养学生国际化视野。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质量保障体系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本专业有较为完善的内部质量监控机制。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1D5CB2" w:rsidTr="0032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工程教育认证、职业技能证书等。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D5CB2" w:rsidP="003215D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1D5CB2" w:rsidRDefault="001D5CB2" w:rsidP="001D5CB2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</w:t>
      </w:r>
      <w:r>
        <w:rPr>
          <w:rFonts w:ascii="Times New Roman" w:eastAsia="黑体" w:hAnsi="Times New Roman"/>
          <w:sz w:val="32"/>
          <w:szCs w:val="32"/>
        </w:rPr>
        <w:t>、项目资金来源预算总表</w:t>
      </w:r>
    </w:p>
    <w:p w:rsidR="001D5CB2" w:rsidRDefault="001D5CB2" w:rsidP="001D5CB2">
      <w:pPr>
        <w:spacing w:line="0" w:lineRule="atLeast"/>
        <w:jc w:val="righ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4"/>
          <w:szCs w:val="21"/>
        </w:rPr>
        <w:t>单位：万元</w:t>
      </w:r>
    </w:p>
    <w:tbl>
      <w:tblPr>
        <w:tblW w:w="8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941"/>
        <w:gridCol w:w="2182"/>
        <w:gridCol w:w="1800"/>
        <w:gridCol w:w="1185"/>
      </w:tblGrid>
      <w:tr w:rsidR="001D5CB2" w:rsidTr="003215DA">
        <w:trPr>
          <w:trHeight w:val="1194"/>
        </w:trPr>
        <w:tc>
          <w:tcPr>
            <w:tcW w:w="1383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建设年份</w:t>
            </w:r>
          </w:p>
        </w:tc>
        <w:tc>
          <w:tcPr>
            <w:tcW w:w="1941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自治区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专项资金</w:t>
            </w:r>
          </w:p>
        </w:tc>
        <w:tc>
          <w:tcPr>
            <w:tcW w:w="2182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学校配套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自筹资金</w:t>
            </w:r>
          </w:p>
        </w:tc>
        <w:tc>
          <w:tcPr>
            <w:tcW w:w="1800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其他渠道资金</w:t>
            </w:r>
          </w:p>
        </w:tc>
        <w:tc>
          <w:tcPr>
            <w:tcW w:w="1185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合计</w:t>
            </w:r>
          </w:p>
        </w:tc>
      </w:tr>
      <w:tr w:rsidR="001D5CB2" w:rsidTr="003215DA">
        <w:trPr>
          <w:trHeight w:val="813"/>
        </w:trPr>
        <w:tc>
          <w:tcPr>
            <w:tcW w:w="1383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</w:p>
        </w:tc>
        <w:tc>
          <w:tcPr>
            <w:tcW w:w="1941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D5CB2" w:rsidTr="003215DA">
        <w:trPr>
          <w:trHeight w:val="838"/>
        </w:trPr>
        <w:tc>
          <w:tcPr>
            <w:tcW w:w="1383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</w:p>
        </w:tc>
        <w:tc>
          <w:tcPr>
            <w:tcW w:w="1941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1D5CB2" w:rsidTr="003215DA">
        <w:trPr>
          <w:trHeight w:val="979"/>
        </w:trPr>
        <w:tc>
          <w:tcPr>
            <w:tcW w:w="1383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</w:p>
        </w:tc>
        <w:tc>
          <w:tcPr>
            <w:tcW w:w="1941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D5CB2" w:rsidRDefault="001D5CB2" w:rsidP="003215DA">
            <w:pPr>
              <w:spacing w:line="0" w:lineRule="atLeas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</w:tbl>
    <w:p w:rsidR="001D5CB2" w:rsidRDefault="001D5CB2" w:rsidP="001D5CB2">
      <w:pPr>
        <w:spacing w:line="20" w:lineRule="exact"/>
        <w:rPr>
          <w:rFonts w:ascii="Times New Roman" w:eastAsia="仿宋_GB2312" w:hAnsi="Times New Roman"/>
          <w:sz w:val="10"/>
          <w:szCs w:val="10"/>
        </w:rPr>
      </w:pPr>
    </w:p>
    <w:p w:rsidR="001D5CB2" w:rsidRDefault="001D5CB2" w:rsidP="001D5CB2">
      <w:pPr>
        <w:widowControl/>
        <w:jc w:val="left"/>
      </w:pPr>
    </w:p>
    <w:p w:rsidR="001D5CB2" w:rsidRDefault="001D5CB2" w:rsidP="001D5CB2">
      <w:pPr>
        <w:widowControl/>
        <w:jc w:val="left"/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</w:t>
      </w:r>
      <w:r>
        <w:rPr>
          <w:rFonts w:ascii="Times New Roman" w:eastAsia="黑体" w:hAnsi="Times New Roman"/>
          <w:sz w:val="32"/>
          <w:szCs w:val="32"/>
        </w:rPr>
        <w:t>、</w:t>
      </w:r>
      <w:r>
        <w:rPr>
          <w:rFonts w:ascii="Times New Roman" w:eastAsia="黑体" w:hAnsi="Times New Roman" w:hint="eastAsia"/>
          <w:sz w:val="32"/>
          <w:szCs w:val="32"/>
        </w:rPr>
        <w:t>评审意见</w:t>
      </w:r>
    </w:p>
    <w:tbl>
      <w:tblPr>
        <w:tblW w:w="8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7379"/>
      </w:tblGrid>
      <w:tr w:rsidR="001D5CB2" w:rsidTr="003215DA">
        <w:trPr>
          <w:trHeight w:val="2708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</w:rPr>
            </w:pPr>
          </w:p>
          <w:p w:rsidR="001D5CB2" w:rsidRDefault="001D5CB2" w:rsidP="003215DA">
            <w:pPr>
              <w:spacing w:line="360" w:lineRule="auto"/>
              <w:ind w:firstLineChars="2750" w:firstLine="5775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学学校审核</w:t>
            </w:r>
          </w:p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spacing w:line="240" w:lineRule="exact"/>
              <w:textAlignment w:val="center"/>
              <w:rPr>
                <w:rFonts w:ascii="仿宋" w:eastAsia="仿宋" w:hAnsi="仿宋" w:cs="楷体"/>
                <w:szCs w:val="21"/>
              </w:rPr>
            </w:pPr>
            <w:r>
              <w:rPr>
                <w:rFonts w:ascii="仿宋" w:eastAsia="仿宋" w:hAnsi="仿宋" w:cs="楷体" w:hint="eastAsia"/>
                <w:szCs w:val="21"/>
              </w:rPr>
              <w:t>（申明学校意见并简要说明理由，包括学校决策机构对经费使用保证等）</w:t>
            </w:r>
          </w:p>
          <w:p w:rsidR="001D5CB2" w:rsidRDefault="001D5CB2" w:rsidP="003215DA">
            <w:pPr>
              <w:widowControl/>
              <w:spacing w:line="240" w:lineRule="exact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spacing w:line="240" w:lineRule="exact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pStyle w:val="21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  <w:r>
              <w:rPr>
                <w:rFonts w:ascii="仿宋" w:eastAsia="仿宋" w:hAnsi="仿宋" w:cs="楷体" w:hint="eastAsia"/>
                <w:color w:val="000000"/>
                <w:szCs w:val="21"/>
              </w:rPr>
              <w:t xml:space="preserve">学校领导签字：              </w:t>
            </w:r>
          </w:p>
          <w:p w:rsidR="001D5CB2" w:rsidRDefault="001D5CB2" w:rsidP="003215DA">
            <w:pPr>
              <w:widowControl/>
              <w:ind w:firstLineChars="2700" w:firstLine="5670"/>
              <w:textAlignment w:val="center"/>
              <w:rPr>
                <w:rFonts w:ascii="仿宋" w:eastAsia="仿宋" w:hAnsi="仿宋" w:cs="楷体"/>
                <w:szCs w:val="21"/>
              </w:rPr>
            </w:pPr>
            <w:r>
              <w:rPr>
                <w:rFonts w:ascii="仿宋" w:eastAsia="仿宋" w:hAnsi="仿宋" w:cs="楷体" w:hint="eastAsia"/>
                <w:szCs w:val="21"/>
              </w:rPr>
              <w:t>（学校公章）</w:t>
            </w:r>
          </w:p>
          <w:p w:rsidR="001D5CB2" w:rsidRDefault="001D5CB2" w:rsidP="003215DA">
            <w:pPr>
              <w:widowControl/>
              <w:textAlignment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仿宋" w:eastAsia="仿宋" w:hAnsi="仿宋" w:cs="楷体" w:hint="eastAsia"/>
                <w:szCs w:val="21"/>
              </w:rPr>
              <w:t xml:space="preserve">                                                        年   月   日 </w:t>
            </w:r>
          </w:p>
        </w:tc>
      </w:tr>
      <w:tr w:rsidR="001D5CB2" w:rsidTr="003215DA">
        <w:trPr>
          <w:trHeight w:val="1758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专家组评</w:t>
            </w:r>
          </w:p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审意见</w:t>
            </w:r>
            <w:proofErr w:type="gramEnd"/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  <w:r>
              <w:rPr>
                <w:rFonts w:ascii="仿宋" w:eastAsia="仿宋" w:hAnsi="仿宋" w:cs="楷体" w:hint="eastAsia"/>
                <w:color w:val="000000"/>
                <w:szCs w:val="21"/>
              </w:rPr>
              <w:t>专家组长签名：</w:t>
            </w:r>
          </w:p>
          <w:p w:rsidR="001D5CB2" w:rsidRDefault="001D5CB2" w:rsidP="003215DA">
            <w:pPr>
              <w:widowControl/>
              <w:ind w:firstLineChars="2900" w:firstLine="6090"/>
              <w:textAlignment w:val="center"/>
              <w:rPr>
                <w:rFonts w:hint="eastAsia"/>
              </w:rPr>
            </w:pPr>
            <w:r>
              <w:rPr>
                <w:rFonts w:ascii="仿宋" w:eastAsia="仿宋" w:hAnsi="仿宋" w:cs="楷体" w:hint="eastAsia"/>
                <w:color w:val="000000"/>
                <w:szCs w:val="21"/>
              </w:rPr>
              <w:t>年  月  日</w:t>
            </w:r>
          </w:p>
        </w:tc>
      </w:tr>
      <w:tr w:rsidR="001D5CB2" w:rsidTr="003215DA">
        <w:trPr>
          <w:trHeight w:val="1972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自治区教</w:t>
            </w:r>
          </w:p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育厅审批</w:t>
            </w:r>
            <w:proofErr w:type="gramEnd"/>
          </w:p>
          <w:p w:rsidR="001D5CB2" w:rsidRDefault="001D5CB2" w:rsidP="003215DA">
            <w:pPr>
              <w:pStyle w:val="21"/>
              <w:spacing w:after="0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</w:p>
          <w:p w:rsidR="001D5CB2" w:rsidRDefault="001D5CB2" w:rsidP="003215DA">
            <w:pPr>
              <w:widowControl/>
              <w:ind w:firstLineChars="1900" w:firstLine="3990"/>
              <w:textAlignment w:val="center"/>
              <w:rPr>
                <w:rFonts w:ascii="仿宋" w:eastAsia="仿宋" w:hAnsi="仿宋" w:cs="楷体" w:hint="eastAsia"/>
                <w:color w:val="000000"/>
                <w:szCs w:val="21"/>
              </w:rPr>
            </w:pPr>
            <w:r>
              <w:rPr>
                <w:rFonts w:ascii="仿宋" w:eastAsia="仿宋" w:hAnsi="仿宋" w:cs="楷体" w:hint="eastAsia"/>
                <w:color w:val="000000"/>
                <w:szCs w:val="21"/>
              </w:rPr>
              <w:t>领导签名：</w:t>
            </w:r>
          </w:p>
          <w:p w:rsidR="001D5CB2" w:rsidRDefault="001D5CB2" w:rsidP="003215DA">
            <w:pPr>
              <w:widowControl/>
              <w:ind w:firstLineChars="2900" w:firstLine="6090"/>
              <w:textAlignment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仿宋" w:eastAsia="仿宋" w:hAnsi="仿宋" w:cs="楷体" w:hint="eastAsia"/>
                <w:color w:val="000000"/>
                <w:szCs w:val="21"/>
              </w:rPr>
              <w:t>年  月  日</w:t>
            </w:r>
          </w:p>
        </w:tc>
      </w:tr>
    </w:tbl>
    <w:p w:rsidR="001D5CB2" w:rsidRDefault="001D5CB2" w:rsidP="001D5CB2">
      <w:pPr>
        <w:pStyle w:val="a7"/>
      </w:pPr>
    </w:p>
    <w:p w:rsidR="008A194B" w:rsidRDefault="008A194B">
      <w:pPr>
        <w:ind w:firstLine="480"/>
      </w:pPr>
    </w:p>
    <w:sectPr w:rsidR="008A194B" w:rsidSect="001D5CB2">
      <w:footerReference w:type="default" r:id="rId8"/>
      <w:pgSz w:w="11906" w:h="16838"/>
      <w:pgMar w:top="2098" w:right="1474" w:bottom="1984" w:left="1588" w:header="851" w:footer="1559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65" w:rsidRDefault="00AE5465" w:rsidP="001D5CB2">
      <w:r>
        <w:separator/>
      </w:r>
    </w:p>
  </w:endnote>
  <w:endnote w:type="continuationSeparator" w:id="0">
    <w:p w:rsidR="00AE5465" w:rsidRDefault="00AE5465" w:rsidP="001D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B2" w:rsidRDefault="001D5CB2">
    <w:pPr>
      <w:pStyle w:val="a5"/>
      <w:jc w:val="center"/>
    </w:pPr>
  </w:p>
  <w:p w:rsidR="001D5CB2" w:rsidRDefault="001D5CB2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10117"/>
      <w:docPartObj>
        <w:docPartGallery w:val="Page Numbers (Bottom of Page)"/>
        <w:docPartUnique/>
      </w:docPartObj>
    </w:sdtPr>
    <w:sdtContent>
      <w:p w:rsidR="001D5CB2" w:rsidRDefault="001D5C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5CB2">
          <w:rPr>
            <w:noProof/>
            <w:lang w:val="zh-CN"/>
          </w:rPr>
          <w:t>-</w:t>
        </w:r>
        <w:r>
          <w:rPr>
            <w:noProof/>
          </w:rPr>
          <w:t xml:space="preserve"> 10 -</w:t>
        </w:r>
        <w:r>
          <w:fldChar w:fldCharType="end"/>
        </w:r>
      </w:p>
    </w:sdtContent>
  </w:sdt>
  <w:p w:rsidR="001D5CB2" w:rsidRDefault="001D5CB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629428"/>
      <w:docPartObj>
        <w:docPartGallery w:val="Page Numbers (Bottom of Page)"/>
        <w:docPartUnique/>
      </w:docPartObj>
    </w:sdtPr>
    <w:sdtContent>
      <w:p w:rsidR="001749C0" w:rsidRDefault="001749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49C0">
          <w:rPr>
            <w:noProof/>
            <w:lang w:val="zh-CN"/>
          </w:rPr>
          <w:t>-</w:t>
        </w:r>
        <w:r>
          <w:rPr>
            <w:noProof/>
          </w:rPr>
          <w:t xml:space="preserve"> 3 -</w:t>
        </w:r>
        <w:r>
          <w:fldChar w:fldCharType="end"/>
        </w:r>
      </w:p>
    </w:sdtContent>
  </w:sdt>
  <w:p w:rsidR="001D5CB2" w:rsidRDefault="001D5CB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65" w:rsidRDefault="00AE5465" w:rsidP="001D5CB2">
      <w:r>
        <w:separator/>
      </w:r>
    </w:p>
  </w:footnote>
  <w:footnote w:type="continuationSeparator" w:id="0">
    <w:p w:rsidR="00AE5465" w:rsidRDefault="00AE5465" w:rsidP="001D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E3"/>
    <w:rsid w:val="001749C0"/>
    <w:rsid w:val="001D5CB2"/>
    <w:rsid w:val="00352466"/>
    <w:rsid w:val="007758E3"/>
    <w:rsid w:val="008A194B"/>
    <w:rsid w:val="00A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7F536"/>
  <w15:chartTrackingRefBased/>
  <w15:docId w15:val="{86FBA8DA-120A-4F2C-A5AC-038E53FD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D5CB2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qFormat/>
    <w:rsid w:val="001D5C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D5CB2"/>
    <w:pPr>
      <w:autoSpaceDE w:val="0"/>
      <w:autoSpaceDN w:val="0"/>
      <w:adjustRightInd w:val="0"/>
      <w:spacing w:line="600" w:lineRule="exact"/>
      <w:ind w:firstLineChars="200" w:firstLine="720"/>
      <w:outlineLvl w:val="1"/>
    </w:pPr>
    <w:rPr>
      <w:rFonts w:ascii="Courier New" w:eastAsia="楷体_GB2312" w:hAnsi="Courier New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CB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CB2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D5CB2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CB2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rsid w:val="001D5CB2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1D5CB2"/>
    <w:rPr>
      <w:rFonts w:ascii="Courier New" w:eastAsia="楷体_GB2312" w:hAnsi="Courier New" w:cs="Times New Roman"/>
      <w:b/>
      <w:kern w:val="0"/>
      <w:szCs w:val="20"/>
    </w:rPr>
  </w:style>
  <w:style w:type="paragraph" w:styleId="a7">
    <w:name w:val="Normal Indent"/>
    <w:basedOn w:val="a"/>
    <w:next w:val="a"/>
    <w:qFormat/>
    <w:rsid w:val="001D5CB2"/>
    <w:pPr>
      <w:ind w:firstLineChars="200" w:firstLine="420"/>
    </w:pPr>
    <w:rPr>
      <w:rFonts w:cs="Calibri"/>
    </w:rPr>
  </w:style>
  <w:style w:type="paragraph" w:styleId="a8">
    <w:name w:val="Body Text Indent"/>
    <w:basedOn w:val="a"/>
    <w:link w:val="a9"/>
    <w:qFormat/>
    <w:rsid w:val="001D5CB2"/>
    <w:pPr>
      <w:spacing w:line="400" w:lineRule="exact"/>
      <w:ind w:firstLineChars="200" w:firstLine="480"/>
    </w:pPr>
    <w:rPr>
      <w:sz w:val="24"/>
    </w:rPr>
  </w:style>
  <w:style w:type="character" w:customStyle="1" w:styleId="a9">
    <w:name w:val="正文文本缩进 字符"/>
    <w:basedOn w:val="a0"/>
    <w:link w:val="a8"/>
    <w:rsid w:val="001D5CB2"/>
    <w:rPr>
      <w:rFonts w:ascii="Calibri" w:eastAsia="宋体" w:hAnsi="Calibri" w:cs="Times New Roman"/>
      <w:sz w:val="24"/>
      <w:szCs w:val="24"/>
    </w:rPr>
  </w:style>
  <w:style w:type="paragraph" w:styleId="21">
    <w:name w:val="Body Text 2"/>
    <w:basedOn w:val="a"/>
    <w:link w:val="22"/>
    <w:qFormat/>
    <w:rsid w:val="001D5CB2"/>
    <w:pPr>
      <w:spacing w:after="120" w:line="480" w:lineRule="auto"/>
    </w:pPr>
  </w:style>
  <w:style w:type="character" w:customStyle="1" w:styleId="22">
    <w:name w:val="正文文本 2 字符"/>
    <w:basedOn w:val="a0"/>
    <w:link w:val="21"/>
    <w:rsid w:val="001D5CB2"/>
    <w:rPr>
      <w:rFonts w:ascii="Calibri" w:eastAsia="宋体" w:hAnsi="Calibri" w:cs="Times New Roman"/>
      <w:szCs w:val="24"/>
    </w:rPr>
  </w:style>
  <w:style w:type="paragraph" w:styleId="aa">
    <w:name w:val="Title"/>
    <w:basedOn w:val="a"/>
    <w:next w:val="a"/>
    <w:link w:val="ab"/>
    <w:qFormat/>
    <w:rsid w:val="001D5CB2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b">
    <w:name w:val="标题 字符"/>
    <w:basedOn w:val="a0"/>
    <w:link w:val="aa"/>
    <w:qFormat/>
    <w:rsid w:val="001D5CB2"/>
    <w:rPr>
      <w:rFonts w:ascii="Arial" w:eastAsia="宋体" w:hAnsi="Arial" w:cs="Times New Roman"/>
      <w:b/>
      <w:sz w:val="32"/>
      <w:szCs w:val="24"/>
    </w:rPr>
  </w:style>
  <w:style w:type="table" w:styleId="ac">
    <w:name w:val="Table Grid"/>
    <w:basedOn w:val="a1"/>
    <w:uiPriority w:val="59"/>
    <w:qFormat/>
    <w:rsid w:val="001D5CB2"/>
    <w:pPr>
      <w:spacing w:line="240" w:lineRule="auto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  <w:rsid w:val="001D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512</Words>
  <Characters>2920</Characters>
  <Application>Microsoft Office Word</Application>
  <DocSecurity>0</DocSecurity>
  <Lines>24</Lines>
  <Paragraphs>6</Paragraphs>
  <ScaleCrop>false</ScaleCrop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3</cp:revision>
  <dcterms:created xsi:type="dcterms:W3CDTF">2022-06-08T01:42:00Z</dcterms:created>
  <dcterms:modified xsi:type="dcterms:W3CDTF">2022-06-08T02:21:00Z</dcterms:modified>
</cp:coreProperties>
</file>