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教材发放：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2023年秋季学期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学生教材（含专升本）于202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日在教一楼书库（1116、1117）发放。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本次以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vertAlign w:val="baseline"/>
        </w:rPr>
        <w:t>专业年级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发书时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各专业自然班代表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都要到位才能发放，各专业班级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当场清点后签字确认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（2023级统招本科新生暂不发放，发放时间另行通知）。具体时间安排如下：</w:t>
      </w:r>
    </w:p>
    <w:tbl>
      <w:tblPr>
        <w:tblStyle w:val="2"/>
        <w:tblW w:w="8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766"/>
        <w:gridCol w:w="1776"/>
        <w:gridCol w:w="1554"/>
        <w:gridCol w:w="3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发书时段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9月3日</w:t>
            </w:r>
          </w:p>
        </w:tc>
        <w:tc>
          <w:tcPr>
            <w:tcW w:w="7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上午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9：30-11：00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工程管理、工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计算机科学与技术、电子信息工程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下午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11：00-12：00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地理信息科学、建筑学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13：00-14：00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通信工程、、网络工程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14：00-15：30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未领教材的专业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WNlZDA0ZjMwY2JmMjQ0MTJmNGRlYjdjYzY5YTQifQ=="/>
  </w:docVars>
  <w:rsids>
    <w:rsidRoot w:val="4A171702"/>
    <w:rsid w:val="0F5410D7"/>
    <w:rsid w:val="11590561"/>
    <w:rsid w:val="33BD39DC"/>
    <w:rsid w:val="41C533A1"/>
    <w:rsid w:val="451424D5"/>
    <w:rsid w:val="4A171702"/>
    <w:rsid w:val="4AFE5F9F"/>
    <w:rsid w:val="52164D49"/>
    <w:rsid w:val="67E35E76"/>
    <w:rsid w:val="76184EAB"/>
    <w:rsid w:val="7E2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教学科研管理处</Company>
  <Pages>1</Pages>
  <Words>282</Words>
  <Characters>320</Characters>
  <Lines>0</Lines>
  <Paragraphs>0</Paragraphs>
  <TotalTime>0</TotalTime>
  <ScaleCrop>false</ScaleCrop>
  <LinksUpToDate>false</LinksUpToDate>
  <CharactersWithSpaces>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2021-07-07T02:08:00Z</dcterms:created>
  <dc:creator>玲</dc:creator>
  <cp:lastModifiedBy>玲</cp:lastModifiedBy>
  <dcterms:modified xsi:type="dcterms:W3CDTF">2023-06-29T06:54:55Z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D2FF3BF953A64EB995B9437DBC63CA29</vt:lpwstr>
  </property>
</Properties>
</file>