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F031E">
      <w:pPr>
        <w:pStyle w:val="5"/>
        <w:spacing w:line="240" w:lineRule="auto"/>
        <w:jc w:val="both"/>
        <w:rPr>
          <w:rFonts w:ascii="方正小标宋简体" w:eastAsia="方正小标宋简体" w:hAnsiTheme="majorEastAsia" w:cstheme="majorEastAsia"/>
          <w:spacing w:val="-27"/>
          <w:sz w:val="32"/>
          <w:szCs w:val="32"/>
          <w:lang w:eastAsia="zh-CN"/>
        </w:rPr>
      </w:pPr>
      <w:bookmarkStart w:id="1" w:name="_GoBack"/>
      <w:bookmarkEnd w:id="1"/>
    </w:p>
    <w:p w14:paraId="3DF04DD5">
      <w:pPr>
        <w:pStyle w:val="5"/>
        <w:spacing w:line="600" w:lineRule="exact"/>
        <w:jc w:val="center"/>
        <w:rPr>
          <w:rFonts w:ascii="方正小标宋简体" w:eastAsia="方正小标宋简体" w:hAnsiTheme="majorEastAsia" w:cstheme="majorEastAsia"/>
          <w:spacing w:val="-27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ajorEastAsia" w:cstheme="majorEastAsia"/>
          <w:spacing w:val="-27"/>
          <w:sz w:val="44"/>
          <w:szCs w:val="44"/>
          <w:lang w:eastAsia="zh-CN"/>
        </w:rPr>
        <w:t>第一届“掌阅杯”广西高校大学生移动阅读</w:t>
      </w:r>
    </w:p>
    <w:p w14:paraId="568D9EFB">
      <w:pPr>
        <w:pStyle w:val="5"/>
        <w:spacing w:line="600" w:lineRule="exact"/>
        <w:jc w:val="center"/>
        <w:rPr>
          <w:rFonts w:ascii="方正小标宋简体" w:eastAsia="方正小标宋简体"/>
          <w:spacing w:val="-1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ajorEastAsia" w:cstheme="majorEastAsia"/>
          <w:spacing w:val="-27"/>
          <w:sz w:val="44"/>
          <w:szCs w:val="44"/>
          <w:lang w:eastAsia="zh-CN"/>
        </w:rPr>
        <w:t>活动方案</w:t>
      </w:r>
    </w:p>
    <w:p w14:paraId="393CF17F">
      <w:pPr>
        <w:pStyle w:val="15"/>
        <w:tabs>
          <w:tab w:val="left" w:pos="5945"/>
        </w:tabs>
        <w:spacing w:line="600" w:lineRule="exact"/>
        <w:ind w:firstLine="0" w:firstLineChars="0"/>
        <w:jc w:val="both"/>
        <w:rPr>
          <w:rFonts w:ascii="仿宋" w:hAnsi="仿宋" w:eastAsia="仿宋" w:cstheme="majorEastAsia"/>
          <w:b/>
          <w:sz w:val="32"/>
          <w:szCs w:val="32"/>
          <w:lang w:eastAsia="zh-CN"/>
        </w:rPr>
      </w:pPr>
    </w:p>
    <w:p w14:paraId="2833357A">
      <w:pPr>
        <w:pStyle w:val="15"/>
        <w:tabs>
          <w:tab w:val="left" w:pos="5945"/>
        </w:tabs>
        <w:spacing w:line="600" w:lineRule="exact"/>
        <w:ind w:firstLine="640"/>
        <w:jc w:val="both"/>
        <w:rPr>
          <w:rFonts w:ascii="黑体" w:hAnsi="黑体" w:eastAsia="黑体" w:cstheme="majorEastAsia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ajorEastAsia"/>
          <w:bCs/>
          <w:sz w:val="32"/>
          <w:szCs w:val="32"/>
          <w:lang w:eastAsia="zh-CN"/>
        </w:rPr>
        <w:t>一、活动主题</w:t>
      </w:r>
      <w:r>
        <w:rPr>
          <w:rFonts w:hint="eastAsia" w:ascii="黑体" w:hAnsi="黑体" w:eastAsia="黑体" w:cstheme="majorEastAsia"/>
          <w:bCs/>
          <w:sz w:val="32"/>
          <w:szCs w:val="32"/>
          <w:lang w:eastAsia="zh-CN"/>
        </w:rPr>
        <w:tab/>
      </w:r>
    </w:p>
    <w:p w14:paraId="790F8F41">
      <w:pPr>
        <w:spacing w:line="600" w:lineRule="exact"/>
        <w:ind w:firstLine="640" w:firstLineChars="200"/>
        <w:jc w:val="both"/>
        <w:rPr>
          <w:rFonts w:ascii="仿宋" w:hAnsi="仿宋" w:eastAsia="仿宋" w:cstheme="majorEastAsia"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世界，如阅而至</w:t>
      </w:r>
    </w:p>
    <w:p w14:paraId="64F79910">
      <w:pPr>
        <w:spacing w:line="600" w:lineRule="exact"/>
        <w:ind w:firstLine="640" w:firstLineChars="200"/>
        <w:jc w:val="both"/>
        <w:rPr>
          <w:rFonts w:ascii="黑体" w:hAnsi="黑体" w:eastAsia="黑体" w:cstheme="majorEastAsia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ajorEastAsia"/>
          <w:bCs/>
          <w:sz w:val="32"/>
          <w:szCs w:val="32"/>
          <w:lang w:eastAsia="zh-CN"/>
        </w:rPr>
        <w:t>二、活动时间</w:t>
      </w:r>
    </w:p>
    <w:p w14:paraId="102EE39A">
      <w:pPr>
        <w:pStyle w:val="5"/>
        <w:spacing w:line="600" w:lineRule="exact"/>
        <w:ind w:firstLine="640" w:firstLineChars="200"/>
        <w:jc w:val="both"/>
        <w:rPr>
          <w:rFonts w:cstheme="majorEastAsia"/>
          <w:sz w:val="32"/>
          <w:szCs w:val="32"/>
          <w:lang w:eastAsia="zh-CN"/>
        </w:rPr>
      </w:pPr>
      <w:r>
        <w:rPr>
          <w:rFonts w:hint="eastAsia" w:cstheme="majorEastAsia"/>
          <w:sz w:val="32"/>
          <w:szCs w:val="32"/>
          <w:lang w:eastAsia="zh-CN"/>
        </w:rPr>
        <w:t>本次移动</w:t>
      </w:r>
      <w:r>
        <w:rPr>
          <w:rFonts w:cstheme="majorEastAsia"/>
          <w:sz w:val="32"/>
          <w:szCs w:val="32"/>
          <w:lang w:eastAsia="zh-CN"/>
        </w:rPr>
        <w:t>阅读</w:t>
      </w:r>
      <w:r>
        <w:rPr>
          <w:rFonts w:hint="eastAsia" w:cstheme="majorEastAsia"/>
          <w:sz w:val="32"/>
          <w:szCs w:val="32"/>
          <w:lang w:eastAsia="zh-CN"/>
        </w:rPr>
        <w:t>活动分为“世界，如阅而至”阅读活动和“博古通今”PK答题挑战赛两个部分。具体时间安排如下：</w:t>
      </w:r>
    </w:p>
    <w:p w14:paraId="6D9C4E5F">
      <w:pPr>
        <w:pStyle w:val="5"/>
        <w:spacing w:line="600" w:lineRule="exact"/>
        <w:ind w:firstLine="640" w:firstLineChars="200"/>
        <w:jc w:val="both"/>
        <w:rPr>
          <w:rFonts w:cstheme="majorEastAsia"/>
          <w:sz w:val="32"/>
          <w:szCs w:val="32"/>
          <w:lang w:eastAsia="zh-CN"/>
        </w:rPr>
      </w:pPr>
      <w:r>
        <w:rPr>
          <w:rFonts w:hint="eastAsia" w:cstheme="majorEastAsia"/>
          <w:sz w:val="32"/>
          <w:szCs w:val="32"/>
          <w:lang w:eastAsia="zh-CN"/>
        </w:rPr>
        <w:t>（一）“世界，如阅而至”阅读活动：2025年4月</w:t>
      </w:r>
      <w:r>
        <w:rPr>
          <w:rFonts w:cstheme="majorEastAsia"/>
          <w:sz w:val="32"/>
          <w:szCs w:val="32"/>
          <w:lang w:eastAsia="zh-CN"/>
        </w:rPr>
        <w:t>15</w:t>
      </w:r>
      <w:r>
        <w:rPr>
          <w:rFonts w:hint="eastAsia" w:cstheme="majorEastAsia"/>
          <w:sz w:val="32"/>
          <w:szCs w:val="32"/>
          <w:lang w:eastAsia="zh-CN"/>
        </w:rPr>
        <w:t>日至</w:t>
      </w:r>
      <w:r>
        <w:rPr>
          <w:rFonts w:cstheme="majorEastAsia"/>
          <w:sz w:val="32"/>
          <w:szCs w:val="32"/>
          <w:lang w:eastAsia="zh-CN"/>
        </w:rPr>
        <w:t>5</w:t>
      </w:r>
      <w:r>
        <w:rPr>
          <w:rFonts w:hint="eastAsia" w:cstheme="majorEastAsia"/>
          <w:sz w:val="32"/>
          <w:szCs w:val="32"/>
          <w:lang w:eastAsia="zh-CN"/>
        </w:rPr>
        <w:t>月</w:t>
      </w:r>
      <w:r>
        <w:rPr>
          <w:rFonts w:cstheme="majorEastAsia"/>
          <w:sz w:val="32"/>
          <w:szCs w:val="32"/>
          <w:lang w:eastAsia="zh-CN"/>
        </w:rPr>
        <w:t>5</w:t>
      </w:r>
      <w:r>
        <w:rPr>
          <w:rFonts w:hint="eastAsia" w:cstheme="majorEastAsia"/>
          <w:sz w:val="32"/>
          <w:szCs w:val="32"/>
          <w:lang w:eastAsia="zh-CN"/>
        </w:rPr>
        <w:t>日</w:t>
      </w:r>
    </w:p>
    <w:p w14:paraId="6235D7C2">
      <w:pPr>
        <w:pStyle w:val="5"/>
        <w:spacing w:line="600" w:lineRule="exact"/>
        <w:ind w:firstLine="640" w:firstLineChars="200"/>
        <w:jc w:val="both"/>
        <w:rPr>
          <w:rFonts w:cstheme="majorEastAsia"/>
          <w:sz w:val="32"/>
          <w:szCs w:val="32"/>
          <w:lang w:eastAsia="zh-CN"/>
        </w:rPr>
      </w:pPr>
      <w:r>
        <w:rPr>
          <w:rFonts w:hint="eastAsia" w:cstheme="majorEastAsia"/>
          <w:sz w:val="32"/>
          <w:szCs w:val="32"/>
          <w:lang w:eastAsia="zh-CN"/>
        </w:rPr>
        <w:t>（二）“博古通今”PK答题挑战赛：2025年4月1</w:t>
      </w:r>
      <w:r>
        <w:rPr>
          <w:rFonts w:cstheme="majorEastAsia"/>
          <w:sz w:val="32"/>
          <w:szCs w:val="32"/>
          <w:lang w:eastAsia="zh-CN"/>
        </w:rPr>
        <w:t>5</w:t>
      </w:r>
      <w:r>
        <w:rPr>
          <w:rFonts w:hint="eastAsia" w:cstheme="majorEastAsia"/>
          <w:sz w:val="32"/>
          <w:szCs w:val="32"/>
          <w:lang w:eastAsia="zh-CN"/>
        </w:rPr>
        <w:t>日至4月</w:t>
      </w:r>
      <w:r>
        <w:rPr>
          <w:rFonts w:cstheme="majorEastAsia"/>
          <w:sz w:val="32"/>
          <w:szCs w:val="32"/>
          <w:lang w:eastAsia="zh-CN"/>
        </w:rPr>
        <w:t>22</w:t>
      </w:r>
      <w:r>
        <w:rPr>
          <w:rFonts w:hint="eastAsia" w:cstheme="majorEastAsia"/>
          <w:sz w:val="32"/>
          <w:szCs w:val="32"/>
          <w:lang w:eastAsia="zh-CN"/>
        </w:rPr>
        <w:t>日</w:t>
      </w:r>
    </w:p>
    <w:p w14:paraId="46A31B65">
      <w:pPr>
        <w:pStyle w:val="15"/>
        <w:numPr>
          <w:ilvl w:val="0"/>
          <w:numId w:val="1"/>
        </w:numPr>
        <w:spacing w:line="600" w:lineRule="exact"/>
        <w:ind w:firstLineChars="0"/>
        <w:jc w:val="both"/>
        <w:rPr>
          <w:rFonts w:ascii="黑体" w:hAnsi="黑体" w:eastAsia="黑体" w:cstheme="majorEastAsia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ajorEastAsia"/>
          <w:bCs/>
          <w:sz w:val="32"/>
          <w:szCs w:val="32"/>
          <w:lang w:eastAsia="zh-CN"/>
        </w:rPr>
        <w:t>活动对象</w:t>
      </w:r>
    </w:p>
    <w:p w14:paraId="0C37ABD5">
      <w:pPr>
        <w:spacing w:line="600" w:lineRule="exact"/>
        <w:ind w:firstLine="640" w:firstLineChars="200"/>
        <w:jc w:val="both"/>
        <w:rPr>
          <w:rFonts w:ascii="仿宋" w:hAnsi="仿宋" w:eastAsia="仿宋" w:cstheme="majorEastAsia"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广西高校大学生</w:t>
      </w:r>
    </w:p>
    <w:p w14:paraId="5CBA9E99">
      <w:pPr>
        <w:spacing w:line="600" w:lineRule="exact"/>
        <w:ind w:firstLine="640" w:firstLineChars="200"/>
        <w:jc w:val="both"/>
        <w:rPr>
          <w:rFonts w:ascii="黑体" w:hAnsi="黑体" w:eastAsia="黑体" w:cstheme="majorEastAsia"/>
          <w:bCs/>
          <w:sz w:val="32"/>
          <w:szCs w:val="32"/>
        </w:rPr>
      </w:pPr>
      <w:r>
        <w:rPr>
          <w:rFonts w:hint="eastAsia" w:ascii="黑体" w:hAnsi="黑体" w:eastAsia="黑体" w:cstheme="majorEastAsia"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theme="majorEastAsia"/>
          <w:bCs/>
          <w:sz w:val="32"/>
          <w:szCs w:val="32"/>
        </w:rPr>
        <w:t>活动内容</w:t>
      </w:r>
    </w:p>
    <w:p w14:paraId="3F0BABCF">
      <w:pPr>
        <w:spacing w:line="600" w:lineRule="exact"/>
        <w:ind w:firstLine="643" w:firstLineChars="200"/>
        <w:jc w:val="both"/>
        <w:rPr>
          <w:rFonts w:ascii="楷体" w:hAnsi="楷体" w:eastAsia="楷体" w:cstheme="majorEastAsia"/>
          <w:b/>
          <w:sz w:val="32"/>
          <w:szCs w:val="32"/>
          <w:lang w:eastAsia="zh-CN"/>
        </w:rPr>
      </w:pPr>
      <w:r>
        <w:rPr>
          <w:rFonts w:hint="eastAsia" w:ascii="楷体" w:hAnsi="楷体" w:eastAsia="楷体" w:cstheme="majorEastAsia"/>
          <w:b/>
          <w:sz w:val="32"/>
          <w:szCs w:val="32"/>
          <w:lang w:eastAsia="zh-CN"/>
        </w:rPr>
        <w:t>（一）活动一：“世界，如阅而至”阅读活动（4月1</w:t>
      </w:r>
      <w:r>
        <w:rPr>
          <w:rFonts w:ascii="楷体" w:hAnsi="楷体" w:eastAsia="楷体" w:cstheme="majorEastAsia"/>
          <w:b/>
          <w:sz w:val="32"/>
          <w:szCs w:val="32"/>
          <w:lang w:eastAsia="zh-CN"/>
        </w:rPr>
        <w:t>5</w:t>
      </w:r>
      <w:r>
        <w:rPr>
          <w:rFonts w:hint="eastAsia" w:ascii="楷体" w:hAnsi="楷体" w:eastAsia="楷体" w:cstheme="majorEastAsia"/>
          <w:b/>
          <w:sz w:val="32"/>
          <w:szCs w:val="32"/>
          <w:lang w:eastAsia="zh-CN"/>
        </w:rPr>
        <w:t>日-</w:t>
      </w:r>
      <w:r>
        <w:rPr>
          <w:rFonts w:ascii="楷体" w:hAnsi="楷体" w:eastAsia="楷体" w:cstheme="majorEastAsia"/>
          <w:b/>
          <w:sz w:val="32"/>
          <w:szCs w:val="32"/>
          <w:lang w:eastAsia="zh-CN"/>
        </w:rPr>
        <w:t>5</w:t>
      </w:r>
      <w:r>
        <w:rPr>
          <w:rFonts w:hint="eastAsia" w:ascii="楷体" w:hAnsi="楷体" w:eastAsia="楷体" w:cstheme="majorEastAsia"/>
          <w:b/>
          <w:sz w:val="32"/>
          <w:szCs w:val="32"/>
          <w:lang w:eastAsia="zh-CN"/>
        </w:rPr>
        <w:t>月</w:t>
      </w:r>
      <w:r>
        <w:rPr>
          <w:rFonts w:ascii="楷体" w:hAnsi="楷体" w:eastAsia="楷体" w:cstheme="majorEastAsia"/>
          <w:b/>
          <w:sz w:val="32"/>
          <w:szCs w:val="32"/>
          <w:lang w:eastAsia="zh-CN"/>
        </w:rPr>
        <w:t>5</w:t>
      </w:r>
      <w:r>
        <w:rPr>
          <w:rFonts w:hint="eastAsia" w:ascii="楷体" w:hAnsi="楷体" w:eastAsia="楷体" w:cstheme="majorEastAsia"/>
          <w:b/>
          <w:sz w:val="32"/>
          <w:szCs w:val="32"/>
          <w:lang w:eastAsia="zh-CN"/>
        </w:rPr>
        <w:t>日）</w:t>
      </w:r>
    </w:p>
    <w:p w14:paraId="3DCB08D4">
      <w:pPr>
        <w:spacing w:line="600" w:lineRule="exact"/>
        <w:ind w:firstLine="643" w:firstLineChars="200"/>
        <w:jc w:val="both"/>
        <w:rPr>
          <w:rFonts w:ascii="仿宋" w:hAnsi="仿宋" w:eastAsia="仿宋" w:cstheme="majorEastAsia"/>
          <w:b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b/>
          <w:sz w:val="32"/>
          <w:szCs w:val="32"/>
          <w:lang w:eastAsia="zh-CN"/>
        </w:rPr>
        <w:t>1.活动简介：</w:t>
      </w: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通过阅读人类历史文明、AI技术与科技发展等主题的书籍，引导读者回望历史、展望未来，同时通过“AI时代为什么要读书”这一问题引发读者对时代阅读意义的思考。</w:t>
      </w:r>
    </w:p>
    <w:p w14:paraId="76551BE7">
      <w:pPr>
        <w:spacing w:line="600" w:lineRule="exact"/>
        <w:ind w:firstLine="643" w:firstLineChars="200"/>
        <w:jc w:val="both"/>
        <w:rPr>
          <w:rFonts w:ascii="仿宋" w:hAnsi="仿宋" w:eastAsia="仿宋" w:cstheme="majorEastAsia"/>
          <w:b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b/>
          <w:sz w:val="32"/>
          <w:szCs w:val="32"/>
          <w:lang w:eastAsia="zh-CN"/>
        </w:rPr>
        <w:t>2.活动形式：</w:t>
      </w:r>
    </w:p>
    <w:p w14:paraId="7AD4F4FA">
      <w:pPr>
        <w:spacing w:line="600" w:lineRule="exact"/>
        <w:ind w:firstLine="640" w:firstLineChars="200"/>
        <w:jc w:val="both"/>
        <w:rPr>
          <w:rFonts w:ascii="仿宋" w:hAnsi="仿宋" w:eastAsia="仿宋" w:cstheme="majorEastAsia"/>
          <w:bCs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（</w:t>
      </w:r>
      <w:r>
        <w:rPr>
          <w:rFonts w:ascii="仿宋" w:hAnsi="仿宋" w:eastAsia="仿宋" w:cstheme="majorEastAsia"/>
          <w:bCs/>
          <w:sz w:val="32"/>
          <w:szCs w:val="32"/>
          <w:lang w:eastAsia="zh-CN"/>
        </w:rPr>
        <w:t>1）“好书随心读”阅读打卡</w:t>
      </w:r>
    </w:p>
    <w:p w14:paraId="56C71EFE">
      <w:pPr>
        <w:spacing w:line="600" w:lineRule="exact"/>
        <w:ind w:firstLine="640" w:firstLineChars="200"/>
        <w:jc w:val="both"/>
        <w:rPr>
          <w:rFonts w:ascii="仿宋" w:hAnsi="仿宋" w:eastAsia="仿宋" w:cstheme="majorEastAsia"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阅读掌阅精选书城内任意电子书，每日阅读满</w:t>
      </w:r>
      <w:r>
        <w:rPr>
          <w:rFonts w:ascii="仿宋" w:hAnsi="仿宋" w:eastAsia="仿宋" w:cstheme="majorEastAsia"/>
          <w:sz w:val="32"/>
          <w:szCs w:val="32"/>
          <w:lang w:eastAsia="zh-CN"/>
        </w:rPr>
        <w:t>20分钟并打卡即可。同时为读者准备推荐主题书单作为阅读参考。</w:t>
      </w:r>
    </w:p>
    <w:p w14:paraId="3B4D04D8">
      <w:pPr>
        <w:spacing w:line="600" w:lineRule="exact"/>
        <w:ind w:firstLine="640" w:firstLineChars="200"/>
        <w:jc w:val="both"/>
        <w:rPr>
          <w:rFonts w:ascii="仿宋" w:hAnsi="仿宋" w:eastAsia="仿宋" w:cstheme="majorEastAsia"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注：速读模式、</w:t>
      </w:r>
      <w:r>
        <w:rPr>
          <w:rFonts w:ascii="仿宋" w:hAnsi="仿宋" w:eastAsia="仿宋" w:cstheme="majorEastAsia"/>
          <w:sz w:val="32"/>
          <w:szCs w:val="32"/>
          <w:lang w:eastAsia="zh-CN"/>
        </w:rPr>
        <w:t>AI朗读、自动翻页、</w:t>
      </w: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听书均不计入活动时长。</w:t>
      </w:r>
    </w:p>
    <w:p w14:paraId="132A1ECB">
      <w:pPr>
        <w:spacing w:line="600" w:lineRule="exact"/>
        <w:ind w:firstLine="640" w:firstLineChars="200"/>
        <w:jc w:val="both"/>
        <w:rPr>
          <w:rFonts w:ascii="仿宋" w:hAnsi="仿宋" w:eastAsia="仿宋" w:cstheme="majorEastAsia"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（</w:t>
      </w:r>
      <w:r>
        <w:rPr>
          <w:rFonts w:ascii="仿宋" w:hAnsi="仿宋" w:eastAsia="仿宋" w:cstheme="majorEastAsia"/>
          <w:sz w:val="32"/>
          <w:szCs w:val="32"/>
          <w:lang w:eastAsia="zh-CN"/>
        </w:rPr>
        <w:t>2）“AI时代之问”留言活动</w:t>
      </w:r>
    </w:p>
    <w:p w14:paraId="51EC0D77">
      <w:pPr>
        <w:spacing w:line="600" w:lineRule="exact"/>
        <w:ind w:firstLine="640" w:firstLineChars="200"/>
        <w:jc w:val="both"/>
        <w:rPr>
          <w:rFonts w:ascii="仿宋" w:hAnsi="仿宋" w:eastAsia="仿宋" w:cstheme="majorEastAsia"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针对“</w:t>
      </w:r>
      <w:r>
        <w:rPr>
          <w:rFonts w:ascii="仿宋" w:hAnsi="仿宋" w:eastAsia="仿宋" w:cstheme="majorEastAsia"/>
          <w:sz w:val="32"/>
          <w:szCs w:val="32"/>
          <w:lang w:eastAsia="zh-CN"/>
        </w:rPr>
        <w:t>AI时代为什么要读书”</w:t>
      </w: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这个问题，写下你的答案，也可以对其他留言进行点赞，每人只能对同一条留言点赞</w:t>
      </w:r>
      <w:r>
        <w:rPr>
          <w:rFonts w:ascii="仿宋" w:hAnsi="仿宋" w:eastAsia="仿宋" w:cstheme="majorEastAsia"/>
          <w:sz w:val="32"/>
          <w:szCs w:val="32"/>
          <w:lang w:eastAsia="zh-CN"/>
        </w:rPr>
        <w:t>1次</w:t>
      </w: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。</w:t>
      </w:r>
    </w:p>
    <w:p w14:paraId="67CD5F27">
      <w:pPr>
        <w:spacing w:line="600" w:lineRule="exact"/>
        <w:ind w:firstLine="643" w:firstLineChars="200"/>
        <w:jc w:val="both"/>
        <w:rPr>
          <w:rFonts w:ascii="仿宋" w:hAnsi="仿宋" w:eastAsia="仿宋" w:cstheme="majorEastAsia"/>
          <w:b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b/>
          <w:sz w:val="32"/>
          <w:szCs w:val="32"/>
          <w:lang w:eastAsia="zh-CN"/>
        </w:rPr>
        <w:t>3.评奖规则：</w:t>
      </w:r>
    </w:p>
    <w:p w14:paraId="4CC83B9A">
      <w:pPr>
        <w:spacing w:line="600" w:lineRule="exact"/>
        <w:ind w:firstLine="640" w:firstLineChars="200"/>
        <w:jc w:val="both"/>
        <w:rPr>
          <w:rFonts w:ascii="仿宋" w:hAnsi="仿宋" w:eastAsia="仿宋" w:cstheme="majorEastAsia"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根据打卡天数、留言获赞数以及留言质量综合评奖。</w:t>
      </w:r>
    </w:p>
    <w:p w14:paraId="38A35405">
      <w:pPr>
        <w:spacing w:line="600" w:lineRule="exact"/>
        <w:ind w:firstLine="643" w:firstLineChars="200"/>
        <w:jc w:val="both"/>
        <w:rPr>
          <w:rFonts w:ascii="仿宋" w:hAnsi="仿宋" w:eastAsia="仿宋" w:cstheme="majorEastAsia"/>
          <w:b/>
          <w:sz w:val="32"/>
          <w:szCs w:val="32"/>
          <w:lang w:eastAsia="zh-CN"/>
        </w:rPr>
      </w:pPr>
      <w:r>
        <w:rPr>
          <w:rFonts w:ascii="仿宋" w:hAnsi="仿宋" w:eastAsia="仿宋" w:cstheme="majorEastAsia"/>
          <w:b/>
          <w:sz w:val="32"/>
          <w:szCs w:val="32"/>
          <w:lang w:eastAsia="zh-CN"/>
        </w:rPr>
        <w:t>4</w:t>
      </w:r>
      <w:r>
        <w:rPr>
          <w:rFonts w:hint="eastAsia" w:ascii="仿宋" w:hAnsi="仿宋" w:eastAsia="仿宋" w:cstheme="majorEastAsia"/>
          <w:b/>
          <w:sz w:val="32"/>
          <w:szCs w:val="32"/>
          <w:lang w:eastAsia="zh-CN"/>
        </w:rPr>
        <w:t>.奖项设置：</w:t>
      </w:r>
    </w:p>
    <w:p w14:paraId="6CDB0BD2">
      <w:pPr>
        <w:spacing w:line="600" w:lineRule="exact"/>
        <w:ind w:firstLine="640" w:firstLineChars="200"/>
        <w:jc w:val="both"/>
        <w:rPr>
          <w:rFonts w:ascii="仿宋" w:hAnsi="仿宋" w:eastAsia="仿宋" w:cstheme="majorEastAsia"/>
          <w:bCs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一等奖：</w:t>
      </w:r>
      <w:r>
        <w:rPr>
          <w:rFonts w:ascii="仿宋" w:hAnsi="仿宋" w:eastAsia="仿宋" w:cstheme="majorEastAsia"/>
          <w:bCs/>
          <w:sz w:val="32"/>
          <w:szCs w:val="32"/>
          <w:lang w:eastAsia="zh-CN"/>
        </w:rPr>
        <w:t xml:space="preserve">3 </w:t>
      </w: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名</w:t>
      </w:r>
    </w:p>
    <w:p w14:paraId="5A0B64BE">
      <w:pPr>
        <w:spacing w:line="600" w:lineRule="exact"/>
        <w:ind w:firstLine="640" w:firstLineChars="200"/>
        <w:jc w:val="both"/>
        <w:rPr>
          <w:rFonts w:ascii="仿宋" w:hAnsi="仿宋" w:eastAsia="仿宋" w:cstheme="majorEastAsia"/>
          <w:bCs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在打卡满</w:t>
      </w:r>
      <w:r>
        <w:rPr>
          <w:rFonts w:ascii="仿宋" w:hAnsi="仿宋" w:eastAsia="仿宋" w:cstheme="majorEastAsia"/>
          <w:bCs/>
          <w:sz w:val="32"/>
          <w:szCs w:val="32"/>
          <w:lang w:eastAsia="zh-CN"/>
        </w:rPr>
        <w:t>20天、</w:t>
      </w: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留言获赞</w:t>
      </w:r>
      <w:r>
        <w:rPr>
          <w:rFonts w:ascii="仿宋" w:hAnsi="仿宋" w:eastAsia="仿宋" w:cstheme="majorEastAsia"/>
          <w:bCs/>
          <w:sz w:val="32"/>
          <w:szCs w:val="32"/>
          <w:lang w:eastAsia="zh-CN"/>
        </w:rPr>
        <w:t>40个</w:t>
      </w: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以上的读者中选取，每人奖励掌阅</w:t>
      </w:r>
      <w:r>
        <w:rPr>
          <w:rFonts w:ascii="仿宋" w:hAnsi="仿宋" w:eastAsia="仿宋" w:cstheme="majorEastAsia"/>
          <w:bCs/>
          <w:sz w:val="32"/>
          <w:szCs w:val="32"/>
          <w:lang w:eastAsia="zh-CN"/>
        </w:rPr>
        <w:t>iReader</w:t>
      </w: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阅读器</w:t>
      </w:r>
      <w:r>
        <w:rPr>
          <w:rFonts w:ascii="仿宋" w:hAnsi="仿宋" w:eastAsia="仿宋" w:cstheme="majorEastAsia"/>
          <w:bCs/>
          <w:sz w:val="32"/>
          <w:szCs w:val="32"/>
          <w:lang w:eastAsia="zh-CN"/>
        </w:rPr>
        <w:t xml:space="preserve"> 1台</w:t>
      </w: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。</w:t>
      </w:r>
    </w:p>
    <w:p w14:paraId="66257F9F">
      <w:pPr>
        <w:spacing w:line="600" w:lineRule="exact"/>
        <w:ind w:firstLine="640" w:firstLineChars="200"/>
        <w:rPr>
          <w:rFonts w:ascii="仿宋" w:hAnsi="仿宋" w:eastAsia="仿宋" w:cstheme="majorEastAsia"/>
          <w:bCs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二等奖：</w:t>
      </w:r>
      <w:r>
        <w:rPr>
          <w:rFonts w:ascii="仿宋" w:hAnsi="仿宋" w:eastAsia="仿宋" w:cstheme="majorEastAsia"/>
          <w:bCs/>
          <w:sz w:val="32"/>
          <w:szCs w:val="32"/>
          <w:lang w:eastAsia="zh-CN"/>
        </w:rPr>
        <w:t xml:space="preserve">50 </w:t>
      </w: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名</w:t>
      </w:r>
    </w:p>
    <w:p w14:paraId="0CDB9CAD">
      <w:pPr>
        <w:spacing w:line="600" w:lineRule="exact"/>
        <w:ind w:firstLine="640" w:firstLineChars="200"/>
        <w:rPr>
          <w:rFonts w:ascii="仿宋" w:hAnsi="仿宋" w:eastAsia="仿宋" w:cstheme="majorEastAsia"/>
          <w:bCs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在打卡满</w:t>
      </w:r>
      <w:r>
        <w:rPr>
          <w:rFonts w:ascii="仿宋" w:hAnsi="仿宋" w:eastAsia="仿宋" w:cstheme="majorEastAsia"/>
          <w:bCs/>
          <w:sz w:val="32"/>
          <w:szCs w:val="32"/>
          <w:lang w:eastAsia="zh-CN"/>
        </w:rPr>
        <w:t>16天、</w:t>
      </w: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留言获赞</w:t>
      </w:r>
      <w:r>
        <w:rPr>
          <w:rFonts w:ascii="仿宋" w:hAnsi="仿宋" w:eastAsia="仿宋" w:cstheme="majorEastAsia"/>
          <w:bCs/>
          <w:sz w:val="32"/>
          <w:szCs w:val="32"/>
          <w:lang w:eastAsia="zh-CN"/>
        </w:rPr>
        <w:t>30个</w:t>
      </w: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以上的读者中选取，每人奖励“好运礼盒”</w:t>
      </w:r>
      <w:r>
        <w:rPr>
          <w:rFonts w:ascii="仿宋" w:hAnsi="仿宋" w:eastAsia="仿宋" w:cstheme="majorEastAsia"/>
          <w:bCs/>
          <w:sz w:val="32"/>
          <w:szCs w:val="32"/>
          <w:lang w:eastAsia="zh-CN"/>
        </w:rPr>
        <w:t>1份</w:t>
      </w: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。</w:t>
      </w:r>
    </w:p>
    <w:p w14:paraId="601650E4">
      <w:pPr>
        <w:spacing w:line="600" w:lineRule="exact"/>
        <w:ind w:firstLine="640" w:firstLineChars="200"/>
        <w:rPr>
          <w:rFonts w:ascii="仿宋" w:hAnsi="仿宋" w:eastAsia="仿宋" w:cstheme="majorEastAsia"/>
          <w:bCs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三等奖：</w:t>
      </w:r>
      <w:r>
        <w:rPr>
          <w:rFonts w:ascii="仿宋" w:hAnsi="仿宋" w:eastAsia="仿宋" w:cstheme="majorEastAsia"/>
          <w:bCs/>
          <w:sz w:val="32"/>
          <w:szCs w:val="32"/>
          <w:lang w:eastAsia="zh-CN"/>
        </w:rPr>
        <w:t xml:space="preserve">200 </w:t>
      </w: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名</w:t>
      </w:r>
    </w:p>
    <w:p w14:paraId="1563FC60">
      <w:pPr>
        <w:spacing w:line="600" w:lineRule="exact"/>
        <w:ind w:firstLine="640" w:firstLineChars="200"/>
        <w:rPr>
          <w:rFonts w:ascii="仿宋" w:hAnsi="仿宋" w:eastAsia="仿宋" w:cstheme="majorEastAsia"/>
          <w:bCs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在打卡满</w:t>
      </w:r>
      <w:r>
        <w:rPr>
          <w:rFonts w:ascii="仿宋" w:hAnsi="仿宋" w:eastAsia="仿宋" w:cstheme="majorEastAsia"/>
          <w:bCs/>
          <w:sz w:val="32"/>
          <w:szCs w:val="32"/>
          <w:lang w:eastAsia="zh-CN"/>
        </w:rPr>
        <w:t>10天、</w:t>
      </w: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留言获赞</w:t>
      </w:r>
      <w:r>
        <w:rPr>
          <w:rFonts w:ascii="仿宋" w:hAnsi="仿宋" w:eastAsia="仿宋" w:cstheme="majorEastAsia"/>
          <w:bCs/>
          <w:sz w:val="32"/>
          <w:szCs w:val="32"/>
          <w:lang w:eastAsia="zh-CN"/>
        </w:rPr>
        <w:t>5个</w:t>
      </w: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以上的读者中选取，每人奖励卡皮巴拉文具盲袋</w:t>
      </w:r>
      <w:r>
        <w:rPr>
          <w:rFonts w:ascii="仿宋" w:hAnsi="仿宋" w:eastAsia="仿宋" w:cstheme="majorEastAsia"/>
          <w:bCs/>
          <w:sz w:val="32"/>
          <w:szCs w:val="32"/>
          <w:lang w:eastAsia="zh-CN"/>
        </w:rPr>
        <w:t>1个。</w:t>
      </w:r>
    </w:p>
    <w:p w14:paraId="37D5AD97">
      <w:pPr>
        <w:spacing w:line="600" w:lineRule="exact"/>
        <w:ind w:firstLine="643" w:firstLineChars="200"/>
        <w:jc w:val="both"/>
        <w:rPr>
          <w:rFonts w:ascii="楷体" w:hAnsi="楷体" w:eastAsia="楷体" w:cstheme="majorEastAsia"/>
          <w:b/>
          <w:sz w:val="32"/>
          <w:szCs w:val="32"/>
          <w:lang w:eastAsia="zh-CN"/>
        </w:rPr>
      </w:pPr>
      <w:r>
        <w:rPr>
          <w:rFonts w:hint="eastAsia" w:ascii="楷体" w:hAnsi="楷体" w:eastAsia="楷体" w:cstheme="majorEastAsia"/>
          <w:b/>
          <w:sz w:val="32"/>
          <w:szCs w:val="32"/>
          <w:lang w:eastAsia="zh-CN"/>
        </w:rPr>
        <w:t>（二）活动二：“博古通今”PK</w:t>
      </w:r>
      <w:r>
        <w:rPr>
          <w:rFonts w:hint="eastAsia" w:ascii="楷体" w:hAnsi="楷体" w:eastAsia="楷体" w:cstheme="majorEastAsia"/>
          <w:b/>
          <w:bCs/>
          <w:sz w:val="32"/>
          <w:szCs w:val="32"/>
          <w:lang w:eastAsia="zh-CN"/>
        </w:rPr>
        <w:t>答题挑战赛</w:t>
      </w:r>
      <w:r>
        <w:rPr>
          <w:rFonts w:hint="eastAsia" w:ascii="楷体" w:hAnsi="楷体" w:eastAsia="楷体" w:cstheme="majorEastAsia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theme="majorEastAsia"/>
          <w:sz w:val="32"/>
          <w:szCs w:val="32"/>
          <w:lang w:eastAsia="zh-CN"/>
        </w:rPr>
        <w:t>4月</w:t>
      </w:r>
      <w:r>
        <w:rPr>
          <w:rFonts w:ascii="楷体" w:hAnsi="楷体" w:eastAsia="楷体" w:cstheme="majorEastAsia"/>
          <w:sz w:val="32"/>
          <w:szCs w:val="32"/>
          <w:lang w:eastAsia="zh-CN"/>
        </w:rPr>
        <w:t>15</w:t>
      </w:r>
      <w:r>
        <w:rPr>
          <w:rFonts w:hint="eastAsia" w:ascii="楷体" w:hAnsi="楷体" w:eastAsia="楷体" w:cstheme="majorEastAsia"/>
          <w:sz w:val="32"/>
          <w:szCs w:val="32"/>
          <w:lang w:eastAsia="zh-CN"/>
        </w:rPr>
        <w:t>日-4月</w:t>
      </w:r>
      <w:r>
        <w:rPr>
          <w:rFonts w:ascii="楷体" w:hAnsi="楷体" w:eastAsia="楷体" w:cstheme="majorEastAsia"/>
          <w:sz w:val="32"/>
          <w:szCs w:val="32"/>
          <w:lang w:eastAsia="zh-CN"/>
        </w:rPr>
        <w:t>22</w:t>
      </w:r>
      <w:r>
        <w:rPr>
          <w:rFonts w:hint="eastAsia" w:ascii="楷体" w:hAnsi="楷体" w:eastAsia="楷体" w:cstheme="majorEastAsia"/>
          <w:sz w:val="32"/>
          <w:szCs w:val="32"/>
          <w:lang w:eastAsia="zh-CN"/>
        </w:rPr>
        <w:t xml:space="preserve">日） </w:t>
      </w:r>
    </w:p>
    <w:p w14:paraId="1B7154F9">
      <w:pPr>
        <w:spacing w:line="600" w:lineRule="exact"/>
        <w:ind w:firstLine="643" w:firstLineChars="200"/>
        <w:jc w:val="both"/>
        <w:rPr>
          <w:rFonts w:ascii="仿宋" w:hAnsi="仿宋" w:eastAsia="仿宋" w:cstheme="majorEastAsia"/>
          <w:b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b/>
          <w:sz w:val="32"/>
          <w:szCs w:val="32"/>
          <w:lang w:eastAsia="zh-CN"/>
        </w:rPr>
        <w:t>1.活动简介：</w:t>
      </w: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围绕中外历史、文明与文化、AI技术等内容进行1V1实时PK答题，</w:t>
      </w: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促进读者对多元文明的理解与交流，同时提升读者的AI素养，激发对科技发展的进一步探索。</w:t>
      </w:r>
    </w:p>
    <w:p w14:paraId="65D58323">
      <w:pPr>
        <w:spacing w:line="600" w:lineRule="exact"/>
        <w:ind w:firstLine="643" w:firstLineChars="200"/>
        <w:jc w:val="both"/>
        <w:rPr>
          <w:rFonts w:ascii="仿宋" w:hAnsi="仿宋" w:eastAsia="仿宋" w:cstheme="majorEastAsia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b/>
          <w:bCs/>
          <w:sz w:val="32"/>
          <w:szCs w:val="32"/>
          <w:lang w:eastAsia="zh-CN"/>
        </w:rPr>
        <w:t>2.活动形式：</w:t>
      </w:r>
    </w:p>
    <w:p w14:paraId="4B14B5C6">
      <w:pPr>
        <w:spacing w:line="600" w:lineRule="exact"/>
        <w:ind w:firstLine="420"/>
        <w:jc w:val="both"/>
        <w:rPr>
          <w:rFonts w:ascii="仿宋" w:hAnsi="仿宋" w:eastAsia="仿宋" w:cstheme="majorEastAsia"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（1）每次系统随机抽取10道单选题，每道题限时15秒，每题10分，答对得分，答错不扣分；</w:t>
      </w:r>
    </w:p>
    <w:p w14:paraId="748E4185">
      <w:pPr>
        <w:spacing w:line="600" w:lineRule="exact"/>
        <w:ind w:firstLine="420"/>
        <w:jc w:val="both"/>
        <w:rPr>
          <w:rFonts w:ascii="仿宋" w:hAnsi="仿宋" w:eastAsia="仿宋" w:cstheme="majorEastAsia"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（2）每人每天50体力值，每答题1次消耗10体力值。</w:t>
      </w:r>
    </w:p>
    <w:p w14:paraId="10748E4B">
      <w:pPr>
        <w:spacing w:line="600" w:lineRule="exact"/>
        <w:ind w:firstLine="643" w:firstLineChars="200"/>
        <w:jc w:val="both"/>
        <w:rPr>
          <w:rFonts w:ascii="仿宋" w:hAnsi="仿宋" w:eastAsia="仿宋" w:cstheme="majorEastAsia"/>
          <w:b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b/>
          <w:sz w:val="32"/>
          <w:szCs w:val="32"/>
          <w:lang w:eastAsia="zh-CN"/>
        </w:rPr>
        <w:t>3.评奖规则：</w:t>
      </w:r>
    </w:p>
    <w:p w14:paraId="62839A34">
      <w:pPr>
        <w:spacing w:line="600" w:lineRule="exact"/>
        <w:ind w:firstLine="640" w:firstLineChars="200"/>
        <w:jc w:val="both"/>
        <w:rPr>
          <w:rFonts w:ascii="仿宋" w:hAnsi="仿宋" w:eastAsia="仿宋" w:cstheme="majorEastAsia"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根据活动期间累计得分与答题时长排名，得分相同时，累计用时更短者排名靠前。</w:t>
      </w:r>
    </w:p>
    <w:p w14:paraId="6DBF9740">
      <w:pPr>
        <w:spacing w:line="600" w:lineRule="exact"/>
        <w:ind w:firstLine="643" w:firstLineChars="200"/>
        <w:jc w:val="both"/>
        <w:rPr>
          <w:rFonts w:ascii="仿宋" w:hAnsi="仿宋" w:eastAsia="仿宋" w:cstheme="majorEastAsia"/>
          <w:bCs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b/>
          <w:sz w:val="32"/>
          <w:szCs w:val="32"/>
          <w:lang w:eastAsia="zh-CN"/>
        </w:rPr>
        <w:t xml:space="preserve">4.奖项设置： </w:t>
      </w:r>
    </w:p>
    <w:p w14:paraId="6A1A74B3">
      <w:pPr>
        <w:spacing w:line="600" w:lineRule="exact"/>
        <w:ind w:firstLine="640" w:firstLineChars="200"/>
        <w:jc w:val="both"/>
        <w:rPr>
          <w:rFonts w:ascii="仿宋" w:hAnsi="仿宋" w:eastAsia="仿宋" w:cstheme="majorEastAsia"/>
          <w:bCs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累计得分排名前</w:t>
      </w:r>
      <w:r>
        <w:rPr>
          <w:rFonts w:ascii="仿宋" w:hAnsi="仿宋" w:eastAsia="仿宋" w:cstheme="majorEastAsia"/>
          <w:bCs/>
          <w:sz w:val="32"/>
          <w:szCs w:val="32"/>
          <w:lang w:eastAsia="zh-CN"/>
        </w:rPr>
        <w:t>200名读者，每人奖励</w:t>
      </w: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幸运开箱文具</w:t>
      </w:r>
      <w:r>
        <w:rPr>
          <w:rFonts w:ascii="仿宋" w:hAnsi="仿宋" w:eastAsia="仿宋" w:cstheme="majorEastAsia"/>
          <w:bCs/>
          <w:sz w:val="32"/>
          <w:szCs w:val="32"/>
          <w:lang w:eastAsia="zh-CN"/>
        </w:rPr>
        <w:t>1份。</w:t>
      </w:r>
    </w:p>
    <w:p w14:paraId="169DF8AD">
      <w:pPr>
        <w:spacing w:line="600" w:lineRule="exact"/>
        <w:ind w:firstLine="640" w:firstLineChars="200"/>
        <w:jc w:val="both"/>
        <w:rPr>
          <w:rFonts w:ascii="黑体" w:hAnsi="黑体" w:eastAsia="黑体" w:cstheme="majorEastAsia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ajorEastAsia"/>
          <w:bCs/>
          <w:sz w:val="32"/>
          <w:szCs w:val="32"/>
          <w:lang w:eastAsia="zh-CN"/>
        </w:rPr>
        <w:t>五、优秀组织奖及优秀阅读推广人奖</w:t>
      </w:r>
    </w:p>
    <w:p w14:paraId="4559C8F5">
      <w:pPr>
        <w:spacing w:line="600" w:lineRule="exact"/>
        <w:ind w:firstLine="640" w:firstLineChars="200"/>
        <w:jc w:val="both"/>
        <w:rPr>
          <w:rFonts w:ascii="仿宋" w:hAnsi="仿宋" w:eastAsia="仿宋" w:cstheme="majorEastAsia"/>
          <w:bCs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根据全部活动的参与人数、参与人次综合评选10家优秀组织单位与优秀阅读推广人，并发放纸质荣誉证书。</w:t>
      </w:r>
    </w:p>
    <w:p w14:paraId="207F3D1E">
      <w:pPr>
        <w:spacing w:line="600" w:lineRule="exact"/>
        <w:ind w:firstLine="640" w:firstLineChars="200"/>
        <w:jc w:val="both"/>
        <w:rPr>
          <w:rFonts w:ascii="仿宋" w:hAnsi="仿宋" w:eastAsia="仿宋" w:cstheme="majorEastAsia"/>
          <w:bCs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bCs/>
          <w:sz w:val="32"/>
          <w:szCs w:val="32"/>
          <w:lang w:eastAsia="zh-CN"/>
        </w:rPr>
        <w:t>奖品邮寄：活动评奖后，所有奖品将邮寄至各机构图书馆，读者前往各机构领取奖品。</w:t>
      </w:r>
    </w:p>
    <w:p w14:paraId="75853A3C">
      <w:pPr>
        <w:pStyle w:val="15"/>
        <w:spacing w:line="600" w:lineRule="exact"/>
        <w:ind w:firstLine="640"/>
        <w:jc w:val="both"/>
        <w:rPr>
          <w:rFonts w:ascii="黑体" w:hAnsi="黑体" w:eastAsia="黑体" w:cstheme="majorEastAsia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ajorEastAsia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theme="majorEastAsia"/>
          <w:bCs/>
          <w:sz w:val="32"/>
          <w:szCs w:val="32"/>
          <w:lang w:eastAsia="zh-CN"/>
        </w:rPr>
        <w:t>、参与方式</w:t>
      </w:r>
    </w:p>
    <w:p w14:paraId="1317F361">
      <w:pPr>
        <w:pStyle w:val="15"/>
        <w:spacing w:line="600" w:lineRule="exact"/>
        <w:ind w:firstLine="643"/>
        <w:jc w:val="both"/>
        <w:rPr>
          <w:rFonts w:ascii="楷体" w:hAnsi="楷体" w:eastAsia="楷体" w:cstheme="majorEastAsia"/>
          <w:b/>
          <w:sz w:val="32"/>
          <w:szCs w:val="32"/>
          <w:lang w:eastAsia="zh-CN"/>
        </w:rPr>
      </w:pPr>
      <w:r>
        <w:rPr>
          <w:rFonts w:hint="eastAsia" w:ascii="楷体" w:hAnsi="楷体" w:eastAsia="楷体" w:cstheme="majorEastAsia"/>
          <w:b/>
          <w:sz w:val="32"/>
          <w:szCs w:val="32"/>
          <w:lang w:eastAsia="zh-CN"/>
        </w:rPr>
        <w:t>（一）进入专属书城并注册</w:t>
      </w:r>
    </w:p>
    <w:p w14:paraId="18E09327">
      <w:pPr>
        <w:spacing w:line="600" w:lineRule="exact"/>
        <w:ind w:firstLine="640" w:firstLineChars="200"/>
        <w:jc w:val="both"/>
        <w:rPr>
          <w:rFonts w:ascii="仿宋" w:hAnsi="仿宋" w:eastAsia="仿宋" w:cstheme="majorEastAsia"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扫描下方二维码，输入机构名称进入专属书城，点击右下角【我的】—【登录】，输入手机号及验证码登录即可。</w:t>
      </w:r>
    </w:p>
    <w:p w14:paraId="7A79FA82">
      <w:pPr>
        <w:spacing w:line="360" w:lineRule="auto"/>
        <w:ind w:firstLine="630" w:firstLineChars="300"/>
        <w:jc w:val="both"/>
        <w:rPr>
          <w:rFonts w:ascii="仿宋" w:hAnsi="仿宋" w:eastAsia="仿宋" w:cstheme="majorEastAsia"/>
          <w:sz w:val="32"/>
          <w:szCs w:val="32"/>
          <w:lang w:eastAsia="zh-CN"/>
        </w:rPr>
      </w:pPr>
      <w:r>
        <w:drawing>
          <wp:inline distT="0" distB="0" distL="0" distR="0">
            <wp:extent cx="1295400" cy="1295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theme="majorEastAsia"/>
          <w:sz w:val="32"/>
          <w:szCs w:val="32"/>
          <w:lang w:eastAsia="zh-CN"/>
        </w:rPr>
        <w:t xml:space="preserve"> </w:t>
      </w:r>
      <w:r>
        <w:rPr>
          <w:rFonts w:ascii="仿宋" w:hAnsi="仿宋" w:eastAsia="仿宋" w:cstheme="majorEastAsia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theme="majorEastAsia"/>
          <w:sz w:val="32"/>
          <w:szCs w:val="32"/>
          <w:lang w:eastAsia="zh-CN"/>
        </w:rPr>
        <w:drawing>
          <wp:inline distT="0" distB="0" distL="0" distR="0">
            <wp:extent cx="2819400" cy="1800225"/>
            <wp:effectExtent l="0" t="0" r="0" b="9525"/>
            <wp:docPr id="15" name="图片 15" descr="D:\工作\运营服务\对接流程\H5注册步骤 不含分组 更新 2023.12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\工作\运营服务\对接流程\H5注册步骤 不含分组 更新 2023.12.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3108" cy="180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C4809">
      <w:pPr>
        <w:spacing w:line="600" w:lineRule="exact"/>
        <w:ind w:firstLine="643" w:firstLineChars="200"/>
        <w:jc w:val="both"/>
        <w:rPr>
          <w:rFonts w:ascii="楷体" w:hAnsi="楷体" w:eastAsia="楷体" w:cstheme="majorEastAsia"/>
          <w:b/>
          <w:sz w:val="32"/>
          <w:szCs w:val="32"/>
          <w:lang w:eastAsia="zh-CN"/>
        </w:rPr>
      </w:pPr>
      <w:r>
        <w:rPr>
          <w:rFonts w:hint="eastAsia" w:ascii="楷体" w:hAnsi="楷体" w:eastAsia="楷体" w:cstheme="majorEastAsia"/>
          <w:b/>
          <w:sz w:val="32"/>
          <w:szCs w:val="32"/>
          <w:lang w:eastAsia="zh-CN"/>
        </w:rPr>
        <w:t>（二）参与活动</w:t>
      </w:r>
    </w:p>
    <w:p w14:paraId="04B45006">
      <w:pPr>
        <w:spacing w:line="600" w:lineRule="exact"/>
        <w:ind w:firstLine="640" w:firstLineChars="200"/>
        <w:jc w:val="both"/>
        <w:rPr>
          <w:rFonts w:ascii="仿宋" w:hAnsi="仿宋" w:eastAsia="仿宋" w:cstheme="majorEastAsia"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点击顶部【活动】进入后即可参与阅读打卡、留言活动、</w:t>
      </w:r>
      <w:r>
        <w:rPr>
          <w:rFonts w:ascii="仿宋" w:hAnsi="仿宋" w:eastAsia="仿宋" w:cstheme="majorEastAsia"/>
          <w:sz w:val="32"/>
          <w:szCs w:val="32"/>
          <w:lang w:eastAsia="zh-CN"/>
        </w:rPr>
        <w:t>PK答题活动。</w:t>
      </w:r>
    </w:p>
    <w:p w14:paraId="146EA5FD">
      <w:pPr>
        <w:pStyle w:val="15"/>
        <w:spacing w:line="600" w:lineRule="exact"/>
        <w:ind w:firstLine="640"/>
        <w:jc w:val="both"/>
        <w:rPr>
          <w:rFonts w:ascii="仿宋" w:hAnsi="仿宋" w:eastAsia="仿宋" w:cstheme="majorEastAsia"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注：打卡活动需要点击【立即参加】才会计时哦</w:t>
      </w:r>
      <w:r>
        <w:rPr>
          <w:rFonts w:ascii="仿宋" w:hAnsi="仿宋" w:eastAsia="仿宋" w:cstheme="majorEastAsia"/>
          <w:sz w:val="32"/>
          <w:szCs w:val="32"/>
          <w:lang w:eastAsia="zh-CN"/>
        </w:rPr>
        <w:t>~</w:t>
      </w: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阅读满</w:t>
      </w:r>
      <w:r>
        <w:rPr>
          <w:rFonts w:ascii="仿宋" w:hAnsi="仿宋" w:eastAsia="仿宋" w:cstheme="majorEastAsia"/>
          <w:sz w:val="32"/>
          <w:szCs w:val="32"/>
          <w:lang w:eastAsia="zh-CN"/>
        </w:rPr>
        <w:t>20分钟自动打卡，进入</w:t>
      </w: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打卡页可查看打卡记录。</w:t>
      </w:r>
    </w:p>
    <w:p w14:paraId="73E28A0A">
      <w:pPr>
        <w:spacing w:line="360" w:lineRule="auto"/>
        <w:jc w:val="center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  <w:lang w:eastAsia="zh-CN"/>
        </w:rPr>
        <w:drawing>
          <wp:inline distT="0" distB="0" distL="0" distR="0">
            <wp:extent cx="4585970" cy="2695575"/>
            <wp:effectExtent l="0" t="0" r="5080" b="0"/>
            <wp:docPr id="8" name="图片 8" descr="D:\工作\活动方案\0-主办活动\2025年\全国423\操作截图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工作\活动方案\0-主办活动\2025年\全国423\操作截图\图片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3750" cy="271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68523">
      <w:pPr>
        <w:spacing w:line="600" w:lineRule="exact"/>
        <w:jc w:val="center"/>
        <w:rPr>
          <w:rFonts w:hint="eastAsia" w:ascii="仿宋" w:hAnsi="仿宋" w:eastAsia="仿宋" w:cstheme="majorEastAsia"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（图片仅供参考，以实际为准）</w:t>
      </w:r>
    </w:p>
    <w:p w14:paraId="79C39344">
      <w:pPr>
        <w:spacing w:line="600" w:lineRule="exact"/>
        <w:jc w:val="center"/>
        <w:rPr>
          <w:rFonts w:hint="eastAsia" w:ascii="仿宋" w:hAnsi="仿宋" w:eastAsia="仿宋" w:cstheme="majorEastAsia"/>
          <w:sz w:val="32"/>
          <w:szCs w:val="32"/>
          <w:lang w:eastAsia="zh-CN"/>
        </w:rPr>
      </w:pPr>
    </w:p>
    <w:p w14:paraId="59262FC6">
      <w:pPr>
        <w:pStyle w:val="15"/>
        <w:spacing w:line="600" w:lineRule="exact"/>
        <w:ind w:firstLine="640"/>
        <w:rPr>
          <w:rFonts w:ascii="黑体" w:hAnsi="黑体" w:eastAsia="黑体" w:cstheme="majorEastAsia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ajorEastAsia"/>
          <w:bCs/>
          <w:sz w:val="32"/>
          <w:szCs w:val="32"/>
          <w:lang w:eastAsia="zh-CN"/>
        </w:rPr>
        <w:t>七、活动安排</w:t>
      </w:r>
    </w:p>
    <w:p w14:paraId="50693AFC">
      <w:pPr>
        <w:spacing w:line="600" w:lineRule="exact"/>
        <w:ind w:firstLine="640" w:firstLineChars="200"/>
        <w:rPr>
          <w:rFonts w:ascii="仿宋" w:hAnsi="仿宋" w:eastAsia="仿宋" w:cstheme="majorEastAsia"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4月1</w:t>
      </w:r>
      <w:r>
        <w:rPr>
          <w:rFonts w:ascii="仿宋" w:hAnsi="仿宋" w:eastAsia="仿宋" w:cstheme="majorEastAsia"/>
          <w:sz w:val="32"/>
          <w:szCs w:val="32"/>
          <w:lang w:eastAsia="zh-CN"/>
        </w:rPr>
        <w:t>5</w:t>
      </w: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日—</w:t>
      </w:r>
      <w:r>
        <w:rPr>
          <w:rFonts w:ascii="仿宋" w:hAnsi="仿宋" w:eastAsia="仿宋" w:cstheme="majorEastAsia"/>
          <w:sz w:val="32"/>
          <w:szCs w:val="32"/>
          <w:lang w:eastAsia="zh-CN"/>
        </w:rPr>
        <w:t>5</w:t>
      </w: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月</w:t>
      </w:r>
      <w:r>
        <w:rPr>
          <w:rFonts w:ascii="仿宋" w:hAnsi="仿宋" w:eastAsia="仿宋" w:cstheme="majorEastAsia"/>
          <w:sz w:val="32"/>
          <w:szCs w:val="32"/>
          <w:lang w:eastAsia="zh-CN"/>
        </w:rPr>
        <w:t>5</w:t>
      </w: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日：活动开展</w:t>
      </w:r>
    </w:p>
    <w:p w14:paraId="7D36ED54">
      <w:pPr>
        <w:spacing w:line="600" w:lineRule="exact"/>
        <w:ind w:firstLine="640" w:firstLineChars="200"/>
        <w:rPr>
          <w:rFonts w:ascii="仿宋" w:hAnsi="仿宋" w:eastAsia="仿宋" w:cstheme="majorEastAsia"/>
          <w:sz w:val="32"/>
          <w:szCs w:val="32"/>
          <w:lang w:eastAsia="zh-CN"/>
        </w:rPr>
      </w:pP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5月10日</w:t>
      </w:r>
      <w:r>
        <w:rPr>
          <w:rFonts w:ascii="仿宋" w:hAnsi="仿宋" w:eastAsia="仿宋" w:cstheme="majorEastAsia"/>
          <w:sz w:val="32"/>
          <w:szCs w:val="32"/>
          <w:lang w:eastAsia="zh-CN"/>
        </w:rPr>
        <w:t>前公布获奖名单</w:t>
      </w:r>
    </w:p>
    <w:p w14:paraId="424CB26A">
      <w:pPr>
        <w:pStyle w:val="15"/>
        <w:spacing w:line="360" w:lineRule="auto"/>
        <w:ind w:firstLine="640"/>
        <w:rPr>
          <w:rFonts w:hint="eastAsia" w:ascii="黑体" w:hAnsi="黑体" w:eastAsia="黑体" w:cstheme="majorEastAsia"/>
          <w:bCs/>
          <w:sz w:val="32"/>
          <w:szCs w:val="32"/>
          <w:lang w:eastAsia="zh-CN"/>
        </w:rPr>
      </w:pPr>
    </w:p>
    <w:p w14:paraId="5FDD8016">
      <w:pPr>
        <w:pStyle w:val="15"/>
        <w:spacing w:line="360" w:lineRule="auto"/>
        <w:ind w:firstLine="640"/>
        <w:rPr>
          <w:rFonts w:ascii="黑体" w:hAnsi="黑体" w:eastAsia="黑体" w:cstheme="majorEastAsia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ajorEastAsia"/>
          <w:bCs/>
          <w:sz w:val="32"/>
          <w:szCs w:val="32"/>
          <w:lang w:eastAsia="zh-CN"/>
        </w:rPr>
        <w:t xml:space="preserve">八、阅读打卡活动推荐书单（50本） </w:t>
      </w:r>
    </w:p>
    <w:tbl>
      <w:tblPr>
        <w:tblStyle w:val="11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49"/>
        <w:gridCol w:w="3570"/>
        <w:gridCol w:w="2268"/>
        <w:gridCol w:w="1134"/>
      </w:tblGrid>
      <w:tr w14:paraId="71C48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46" w:type="dxa"/>
            <w:shd w:val="clear" w:color="auto" w:fill="F2DBDB" w:themeFill="accent2" w:themeFillTint="33"/>
            <w:noWrap/>
            <w:vAlign w:val="center"/>
          </w:tcPr>
          <w:p w14:paraId="21B550C5">
            <w:pPr>
              <w:jc w:val="center"/>
              <w:rPr>
                <w:rFonts w:asciiTheme="majorEastAsia" w:hAnsiTheme="majorEastAsia" w:eastAsiaTheme="majorEastAsia" w:cstheme="majorEastAsia"/>
                <w:b/>
                <w:sz w:val="22"/>
              </w:rPr>
            </w:pPr>
            <w:bookmarkStart w:id="0" w:name="_Hlk194995187"/>
            <w:r>
              <w:rPr>
                <w:rFonts w:hint="eastAsia" w:asciiTheme="majorEastAsia" w:hAnsiTheme="majorEastAsia" w:eastAsiaTheme="majorEastAsia" w:cstheme="majorEastAsia"/>
                <w:b/>
                <w:sz w:val="22"/>
              </w:rPr>
              <w:t>序号</w:t>
            </w:r>
          </w:p>
        </w:tc>
        <w:tc>
          <w:tcPr>
            <w:tcW w:w="1249" w:type="dxa"/>
            <w:shd w:val="clear" w:color="auto" w:fill="F2DBDB" w:themeFill="accent2" w:themeFillTint="33"/>
            <w:noWrap/>
            <w:vAlign w:val="center"/>
          </w:tcPr>
          <w:p w14:paraId="43E85269">
            <w:pPr>
              <w:jc w:val="center"/>
              <w:rPr>
                <w:rFonts w:asciiTheme="majorEastAsia" w:hAnsiTheme="majorEastAsia" w:eastAsiaTheme="majorEastAsia" w:cstheme="majorEastAsia"/>
                <w:b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2"/>
              </w:rPr>
              <w:t>图书ID</w:t>
            </w:r>
          </w:p>
        </w:tc>
        <w:tc>
          <w:tcPr>
            <w:tcW w:w="3570" w:type="dxa"/>
            <w:shd w:val="clear" w:color="auto" w:fill="F2DBDB" w:themeFill="accent2" w:themeFillTint="33"/>
            <w:noWrap/>
            <w:vAlign w:val="center"/>
          </w:tcPr>
          <w:p w14:paraId="42AE4C81">
            <w:pPr>
              <w:jc w:val="center"/>
              <w:rPr>
                <w:rFonts w:asciiTheme="majorEastAsia" w:hAnsiTheme="majorEastAsia" w:eastAsiaTheme="majorEastAsia" w:cstheme="majorEastAsia"/>
                <w:b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2"/>
              </w:rPr>
              <w:t>图书展示名</w:t>
            </w:r>
          </w:p>
        </w:tc>
        <w:tc>
          <w:tcPr>
            <w:tcW w:w="2268" w:type="dxa"/>
            <w:shd w:val="clear" w:color="auto" w:fill="F2DBDB" w:themeFill="accent2" w:themeFillTint="33"/>
            <w:noWrap/>
            <w:vAlign w:val="center"/>
          </w:tcPr>
          <w:p w14:paraId="33B9B9D8">
            <w:pPr>
              <w:jc w:val="center"/>
              <w:rPr>
                <w:rFonts w:asciiTheme="majorEastAsia" w:hAnsiTheme="majorEastAsia" w:eastAsiaTheme="majorEastAsia" w:cstheme="majorEastAsia"/>
                <w:b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2"/>
              </w:rPr>
              <w:t>作者</w:t>
            </w:r>
          </w:p>
        </w:tc>
        <w:tc>
          <w:tcPr>
            <w:tcW w:w="1134" w:type="dxa"/>
            <w:shd w:val="clear" w:color="auto" w:fill="F2DBDB" w:themeFill="accent2" w:themeFillTint="33"/>
            <w:noWrap/>
            <w:vAlign w:val="center"/>
          </w:tcPr>
          <w:p w14:paraId="771B6A28">
            <w:pPr>
              <w:jc w:val="center"/>
              <w:rPr>
                <w:rFonts w:asciiTheme="majorEastAsia" w:hAnsiTheme="majorEastAsia" w:eastAsiaTheme="majorEastAsia" w:cstheme="majorEastAsia"/>
                <w:b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2"/>
              </w:rPr>
              <w:t>分类</w:t>
            </w:r>
          </w:p>
        </w:tc>
      </w:tr>
      <w:bookmarkEnd w:id="0"/>
      <w:tr w14:paraId="1A79F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1B74537F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</w:t>
            </w:r>
          </w:p>
        </w:tc>
        <w:tc>
          <w:tcPr>
            <w:tcW w:w="1249" w:type="dxa"/>
            <w:noWrap/>
            <w:vAlign w:val="center"/>
          </w:tcPr>
          <w:p w14:paraId="58B3EDB3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12777302</w:t>
            </w:r>
          </w:p>
        </w:tc>
        <w:tc>
          <w:tcPr>
            <w:tcW w:w="3570" w:type="dxa"/>
            <w:noWrap/>
            <w:vAlign w:val="center"/>
          </w:tcPr>
          <w:p w14:paraId="09B2DF92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《AI未来进行式》</w:t>
            </w:r>
          </w:p>
        </w:tc>
        <w:tc>
          <w:tcPr>
            <w:tcW w:w="2268" w:type="dxa"/>
            <w:noWrap/>
            <w:vAlign w:val="center"/>
          </w:tcPr>
          <w:p w14:paraId="2E379AF7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李开复</w:t>
            </w:r>
          </w:p>
        </w:tc>
        <w:tc>
          <w:tcPr>
            <w:tcW w:w="1134" w:type="dxa"/>
            <w:noWrap/>
            <w:vAlign w:val="center"/>
          </w:tcPr>
          <w:p w14:paraId="2640AEAE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科技之光</w:t>
            </w:r>
          </w:p>
        </w:tc>
      </w:tr>
      <w:tr w14:paraId="70709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5524BA81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2</w:t>
            </w:r>
          </w:p>
        </w:tc>
        <w:tc>
          <w:tcPr>
            <w:tcW w:w="1249" w:type="dxa"/>
            <w:noWrap/>
            <w:vAlign w:val="center"/>
          </w:tcPr>
          <w:p w14:paraId="7D13D06F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13143792</w:t>
            </w:r>
          </w:p>
        </w:tc>
        <w:tc>
          <w:tcPr>
            <w:tcW w:w="3570" w:type="dxa"/>
            <w:noWrap/>
            <w:vAlign w:val="center"/>
          </w:tcPr>
          <w:p w14:paraId="7C302FE7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《云上的中国 3：剧变中的AI时代》</w:t>
            </w:r>
          </w:p>
        </w:tc>
        <w:tc>
          <w:tcPr>
            <w:tcW w:w="2268" w:type="dxa"/>
            <w:noWrap/>
            <w:vAlign w:val="center"/>
          </w:tcPr>
          <w:p w14:paraId="5FAA9B3D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吴晓波</w:t>
            </w:r>
          </w:p>
        </w:tc>
        <w:tc>
          <w:tcPr>
            <w:tcW w:w="1134" w:type="dxa"/>
            <w:noWrap/>
            <w:vAlign w:val="center"/>
          </w:tcPr>
          <w:p w14:paraId="2F1269C6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科技之光</w:t>
            </w:r>
          </w:p>
        </w:tc>
      </w:tr>
      <w:tr w14:paraId="7A5A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2AAAD7E4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3</w:t>
            </w:r>
          </w:p>
        </w:tc>
        <w:tc>
          <w:tcPr>
            <w:tcW w:w="1249" w:type="dxa"/>
            <w:noWrap/>
            <w:vAlign w:val="center"/>
          </w:tcPr>
          <w:p w14:paraId="77290A89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12541187</w:t>
            </w:r>
          </w:p>
        </w:tc>
        <w:tc>
          <w:tcPr>
            <w:tcW w:w="3570" w:type="dxa"/>
            <w:noWrap/>
            <w:vAlign w:val="center"/>
          </w:tcPr>
          <w:p w14:paraId="7C861942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《漫画图解人工智能》</w:t>
            </w:r>
          </w:p>
        </w:tc>
        <w:tc>
          <w:tcPr>
            <w:tcW w:w="2268" w:type="dxa"/>
            <w:noWrap/>
            <w:vAlign w:val="center"/>
          </w:tcPr>
          <w:p w14:paraId="3F8403F8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尼古拉·萨布雷</w:t>
            </w:r>
          </w:p>
        </w:tc>
        <w:tc>
          <w:tcPr>
            <w:tcW w:w="1134" w:type="dxa"/>
            <w:noWrap/>
            <w:vAlign w:val="center"/>
          </w:tcPr>
          <w:p w14:paraId="469918D6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科技之光</w:t>
            </w:r>
          </w:p>
        </w:tc>
      </w:tr>
      <w:tr w14:paraId="5B4E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008A9098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4</w:t>
            </w:r>
          </w:p>
        </w:tc>
        <w:tc>
          <w:tcPr>
            <w:tcW w:w="1249" w:type="dxa"/>
            <w:noWrap/>
            <w:vAlign w:val="center"/>
          </w:tcPr>
          <w:p w14:paraId="5ED9B4AA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13174075</w:t>
            </w:r>
          </w:p>
        </w:tc>
        <w:tc>
          <w:tcPr>
            <w:tcW w:w="3570" w:type="dxa"/>
            <w:noWrap/>
            <w:vAlign w:val="center"/>
          </w:tcPr>
          <w:p w14:paraId="60F4C65B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《AI改变世界：人工智能新发展与智算经济》</w:t>
            </w:r>
          </w:p>
        </w:tc>
        <w:tc>
          <w:tcPr>
            <w:tcW w:w="2268" w:type="dxa"/>
            <w:noWrap/>
            <w:vAlign w:val="center"/>
          </w:tcPr>
          <w:p w14:paraId="296A8C3E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方磊</w:t>
            </w:r>
          </w:p>
        </w:tc>
        <w:tc>
          <w:tcPr>
            <w:tcW w:w="1134" w:type="dxa"/>
            <w:noWrap/>
            <w:vAlign w:val="center"/>
          </w:tcPr>
          <w:p w14:paraId="7792F1AC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科技之光</w:t>
            </w:r>
          </w:p>
        </w:tc>
      </w:tr>
      <w:tr w14:paraId="3268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67FE6C79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5</w:t>
            </w:r>
          </w:p>
        </w:tc>
        <w:tc>
          <w:tcPr>
            <w:tcW w:w="1249" w:type="dxa"/>
            <w:noWrap/>
            <w:vAlign w:val="center"/>
          </w:tcPr>
          <w:p w14:paraId="26943D6B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13134837</w:t>
            </w:r>
          </w:p>
        </w:tc>
        <w:tc>
          <w:tcPr>
            <w:tcW w:w="3570" w:type="dxa"/>
            <w:noWrap/>
            <w:vAlign w:val="center"/>
          </w:tcPr>
          <w:p w14:paraId="2004F516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《轻松上手AIGC：如何更好地向ChatGPT提问》</w:t>
            </w:r>
          </w:p>
        </w:tc>
        <w:tc>
          <w:tcPr>
            <w:tcW w:w="2268" w:type="dxa"/>
            <w:noWrap/>
            <w:vAlign w:val="center"/>
          </w:tcPr>
          <w:p w14:paraId="793AFDD8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谢梦谚</w:t>
            </w:r>
          </w:p>
        </w:tc>
        <w:tc>
          <w:tcPr>
            <w:tcW w:w="1134" w:type="dxa"/>
            <w:noWrap/>
            <w:vAlign w:val="center"/>
          </w:tcPr>
          <w:p w14:paraId="672931CA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科技之光</w:t>
            </w:r>
          </w:p>
        </w:tc>
      </w:tr>
      <w:tr w14:paraId="4CA4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5C2DE6B7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6</w:t>
            </w:r>
          </w:p>
        </w:tc>
        <w:tc>
          <w:tcPr>
            <w:tcW w:w="1249" w:type="dxa"/>
            <w:noWrap/>
            <w:vAlign w:val="center"/>
          </w:tcPr>
          <w:p w14:paraId="67F8F0A4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12966406</w:t>
            </w:r>
          </w:p>
        </w:tc>
        <w:tc>
          <w:tcPr>
            <w:tcW w:w="3570" w:type="dxa"/>
            <w:noWrap/>
            <w:vAlign w:val="center"/>
          </w:tcPr>
          <w:p w14:paraId="5434AE93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《芯片浪潮：纳米工艺背后的全球竞争》</w:t>
            </w:r>
          </w:p>
        </w:tc>
        <w:tc>
          <w:tcPr>
            <w:tcW w:w="2268" w:type="dxa"/>
            <w:noWrap/>
            <w:vAlign w:val="center"/>
          </w:tcPr>
          <w:p w14:paraId="041A25EE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余盛</w:t>
            </w:r>
          </w:p>
        </w:tc>
        <w:tc>
          <w:tcPr>
            <w:tcW w:w="1134" w:type="dxa"/>
            <w:noWrap/>
            <w:vAlign w:val="center"/>
          </w:tcPr>
          <w:p w14:paraId="7A2DDDD8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科技之光</w:t>
            </w:r>
          </w:p>
        </w:tc>
      </w:tr>
      <w:tr w14:paraId="0C23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635F87A0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7</w:t>
            </w:r>
          </w:p>
        </w:tc>
        <w:tc>
          <w:tcPr>
            <w:tcW w:w="1249" w:type="dxa"/>
            <w:noWrap/>
            <w:vAlign w:val="center"/>
          </w:tcPr>
          <w:p w14:paraId="62E2FE82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12928656</w:t>
            </w:r>
          </w:p>
        </w:tc>
        <w:tc>
          <w:tcPr>
            <w:tcW w:w="3570" w:type="dxa"/>
            <w:noWrap/>
            <w:vAlign w:val="center"/>
          </w:tcPr>
          <w:p w14:paraId="394AA4F5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《破局之战：中国科技堵点的青年突围》</w:t>
            </w:r>
          </w:p>
        </w:tc>
        <w:tc>
          <w:tcPr>
            <w:tcW w:w="2268" w:type="dxa"/>
            <w:noWrap/>
            <w:vAlign w:val="center"/>
          </w:tcPr>
          <w:p w14:paraId="7FA71BC6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沈辛成</w:t>
            </w:r>
          </w:p>
        </w:tc>
        <w:tc>
          <w:tcPr>
            <w:tcW w:w="1134" w:type="dxa"/>
            <w:noWrap/>
            <w:vAlign w:val="center"/>
          </w:tcPr>
          <w:p w14:paraId="48E173CA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科技之光</w:t>
            </w:r>
          </w:p>
        </w:tc>
      </w:tr>
      <w:tr w14:paraId="2B86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5832AB27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8</w:t>
            </w:r>
          </w:p>
        </w:tc>
        <w:tc>
          <w:tcPr>
            <w:tcW w:w="1249" w:type="dxa"/>
            <w:noWrap/>
            <w:vAlign w:val="center"/>
          </w:tcPr>
          <w:p w14:paraId="2ADCE949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13105718</w:t>
            </w:r>
          </w:p>
        </w:tc>
        <w:tc>
          <w:tcPr>
            <w:tcW w:w="3570" w:type="dxa"/>
            <w:noWrap/>
            <w:vAlign w:val="center"/>
          </w:tcPr>
          <w:p w14:paraId="77EE617E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《数字法治：人与科技间的秩序》</w:t>
            </w:r>
          </w:p>
        </w:tc>
        <w:tc>
          <w:tcPr>
            <w:tcW w:w="2268" w:type="dxa"/>
            <w:noWrap/>
            <w:vAlign w:val="center"/>
          </w:tcPr>
          <w:p w14:paraId="0F1F2606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孙笑侠</w:t>
            </w:r>
          </w:p>
        </w:tc>
        <w:tc>
          <w:tcPr>
            <w:tcW w:w="1134" w:type="dxa"/>
            <w:noWrap/>
            <w:vAlign w:val="center"/>
          </w:tcPr>
          <w:p w14:paraId="39026269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科技之光</w:t>
            </w:r>
          </w:p>
        </w:tc>
      </w:tr>
      <w:tr w14:paraId="7AD6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5656036F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9</w:t>
            </w:r>
          </w:p>
        </w:tc>
        <w:tc>
          <w:tcPr>
            <w:tcW w:w="1249" w:type="dxa"/>
            <w:noWrap/>
            <w:vAlign w:val="center"/>
          </w:tcPr>
          <w:p w14:paraId="3CCE93B0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13157263</w:t>
            </w:r>
          </w:p>
        </w:tc>
        <w:tc>
          <w:tcPr>
            <w:tcW w:w="3570" w:type="dxa"/>
            <w:noWrap/>
            <w:vAlign w:val="center"/>
          </w:tcPr>
          <w:p w14:paraId="5C04A306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《万物生辉：未来时空的科技前沿》</w:t>
            </w:r>
          </w:p>
        </w:tc>
        <w:tc>
          <w:tcPr>
            <w:tcW w:w="2268" w:type="dxa"/>
            <w:noWrap/>
            <w:vAlign w:val="center"/>
          </w:tcPr>
          <w:p w14:paraId="38EF0016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樊春海</w:t>
            </w:r>
          </w:p>
        </w:tc>
        <w:tc>
          <w:tcPr>
            <w:tcW w:w="1134" w:type="dxa"/>
            <w:noWrap/>
            <w:vAlign w:val="center"/>
          </w:tcPr>
          <w:p w14:paraId="43E31CD7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科技之光</w:t>
            </w:r>
          </w:p>
        </w:tc>
      </w:tr>
      <w:tr w14:paraId="6309A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0804DF3C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10</w:t>
            </w:r>
          </w:p>
        </w:tc>
        <w:tc>
          <w:tcPr>
            <w:tcW w:w="1249" w:type="dxa"/>
            <w:noWrap/>
            <w:vAlign w:val="center"/>
          </w:tcPr>
          <w:p w14:paraId="3DF4C881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13178455</w:t>
            </w:r>
          </w:p>
        </w:tc>
        <w:tc>
          <w:tcPr>
            <w:tcW w:w="3570" w:type="dxa"/>
            <w:noWrap/>
            <w:vAlign w:val="center"/>
          </w:tcPr>
          <w:p w14:paraId="72BCD02E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《明日世界：未来30年人机不对称共生》</w:t>
            </w:r>
          </w:p>
        </w:tc>
        <w:tc>
          <w:tcPr>
            <w:tcW w:w="2268" w:type="dxa"/>
            <w:noWrap/>
            <w:vAlign w:val="center"/>
          </w:tcPr>
          <w:p w14:paraId="508B7450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木木三</w:t>
            </w:r>
          </w:p>
        </w:tc>
        <w:tc>
          <w:tcPr>
            <w:tcW w:w="1134" w:type="dxa"/>
            <w:noWrap/>
            <w:vAlign w:val="center"/>
          </w:tcPr>
          <w:p w14:paraId="10FA07CB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科技之光</w:t>
            </w:r>
          </w:p>
        </w:tc>
      </w:tr>
      <w:tr w14:paraId="43ECF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04FF3C71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11</w:t>
            </w:r>
          </w:p>
        </w:tc>
        <w:tc>
          <w:tcPr>
            <w:tcW w:w="1249" w:type="dxa"/>
            <w:noWrap/>
            <w:vAlign w:val="center"/>
          </w:tcPr>
          <w:p w14:paraId="4EBE7CFD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13214110</w:t>
            </w:r>
          </w:p>
        </w:tc>
        <w:tc>
          <w:tcPr>
            <w:tcW w:w="3570" w:type="dxa"/>
            <w:noWrap/>
            <w:vAlign w:val="center"/>
          </w:tcPr>
          <w:p w14:paraId="7CCDC9C0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《第四次浪潮》</w:t>
            </w:r>
          </w:p>
        </w:tc>
        <w:tc>
          <w:tcPr>
            <w:tcW w:w="2268" w:type="dxa"/>
            <w:noWrap/>
            <w:vAlign w:val="center"/>
          </w:tcPr>
          <w:p w14:paraId="7DC1D4C4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大前研一</w:t>
            </w:r>
          </w:p>
        </w:tc>
        <w:tc>
          <w:tcPr>
            <w:tcW w:w="1134" w:type="dxa"/>
            <w:noWrap/>
            <w:vAlign w:val="center"/>
          </w:tcPr>
          <w:p w14:paraId="100C5386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科技之光</w:t>
            </w:r>
          </w:p>
        </w:tc>
      </w:tr>
      <w:tr w14:paraId="2F074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753D9094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12</w:t>
            </w:r>
          </w:p>
        </w:tc>
        <w:tc>
          <w:tcPr>
            <w:tcW w:w="1249" w:type="dxa"/>
            <w:noWrap/>
            <w:vAlign w:val="center"/>
          </w:tcPr>
          <w:p w14:paraId="55E06B89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12671794</w:t>
            </w:r>
          </w:p>
        </w:tc>
        <w:tc>
          <w:tcPr>
            <w:tcW w:w="3570" w:type="dxa"/>
            <w:noWrap/>
            <w:vAlign w:val="center"/>
          </w:tcPr>
          <w:p w14:paraId="1D8A44A8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《科技简史》</w:t>
            </w:r>
          </w:p>
        </w:tc>
        <w:tc>
          <w:tcPr>
            <w:tcW w:w="2268" w:type="dxa"/>
            <w:noWrap/>
            <w:vAlign w:val="center"/>
          </w:tcPr>
          <w:p w14:paraId="5C78AB5C">
            <w:pPr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弗朗切斯科·帕里西</w:t>
            </w:r>
          </w:p>
        </w:tc>
        <w:tc>
          <w:tcPr>
            <w:tcW w:w="1134" w:type="dxa"/>
            <w:noWrap/>
            <w:vAlign w:val="center"/>
          </w:tcPr>
          <w:p w14:paraId="1C52C975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科技之光</w:t>
            </w:r>
          </w:p>
        </w:tc>
      </w:tr>
      <w:tr w14:paraId="390D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459F3FFC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</w:t>
            </w:r>
          </w:p>
        </w:tc>
        <w:tc>
          <w:tcPr>
            <w:tcW w:w="1249" w:type="dxa"/>
            <w:noWrap/>
            <w:vAlign w:val="center"/>
          </w:tcPr>
          <w:p w14:paraId="09667261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12982746</w:t>
            </w:r>
          </w:p>
        </w:tc>
        <w:tc>
          <w:tcPr>
            <w:tcW w:w="3570" w:type="dxa"/>
            <w:noWrap/>
            <w:vAlign w:val="center"/>
          </w:tcPr>
          <w:p w14:paraId="3A3E9FD2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《学习的进化》</w:t>
            </w:r>
          </w:p>
        </w:tc>
        <w:tc>
          <w:tcPr>
            <w:tcW w:w="2268" w:type="dxa"/>
            <w:noWrap/>
            <w:vAlign w:val="center"/>
          </w:tcPr>
          <w:p w14:paraId="0F86180E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倪闽景</w:t>
            </w:r>
          </w:p>
        </w:tc>
        <w:tc>
          <w:tcPr>
            <w:tcW w:w="1134" w:type="dxa"/>
            <w:noWrap/>
            <w:vAlign w:val="center"/>
          </w:tcPr>
          <w:p w14:paraId="26557F9E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科技之光</w:t>
            </w:r>
          </w:p>
        </w:tc>
      </w:tr>
      <w:tr w14:paraId="60D1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5B20A527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14</w:t>
            </w:r>
          </w:p>
        </w:tc>
        <w:tc>
          <w:tcPr>
            <w:tcW w:w="1249" w:type="dxa"/>
            <w:noWrap/>
            <w:vAlign w:val="center"/>
          </w:tcPr>
          <w:p w14:paraId="0E6CA509">
            <w:pPr>
              <w:jc w:val="center"/>
              <w:rPr>
                <w:rFonts w:asciiTheme="majorEastAsia" w:hAnsiTheme="majorEastAsia" w:eastAsiaTheme="majorEastAsia" w:cstheme="majorEastAsia"/>
                <w:color w:val="606266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606266"/>
                <w:sz w:val="22"/>
              </w:rPr>
              <w:t>11792391</w:t>
            </w:r>
          </w:p>
        </w:tc>
        <w:tc>
          <w:tcPr>
            <w:tcW w:w="3570" w:type="dxa"/>
            <w:noWrap/>
            <w:vAlign w:val="center"/>
          </w:tcPr>
          <w:p w14:paraId="7903F1E7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《三体》</w:t>
            </w:r>
          </w:p>
        </w:tc>
        <w:tc>
          <w:tcPr>
            <w:tcW w:w="2268" w:type="dxa"/>
            <w:noWrap/>
            <w:vAlign w:val="center"/>
          </w:tcPr>
          <w:p w14:paraId="27642E7E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刘慈欣</w:t>
            </w:r>
          </w:p>
        </w:tc>
        <w:tc>
          <w:tcPr>
            <w:tcW w:w="1134" w:type="dxa"/>
            <w:noWrap/>
            <w:vAlign w:val="center"/>
          </w:tcPr>
          <w:p w14:paraId="4958701D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科幻奇旅</w:t>
            </w:r>
          </w:p>
        </w:tc>
      </w:tr>
      <w:tr w14:paraId="3F876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6FC96454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15</w:t>
            </w:r>
          </w:p>
        </w:tc>
        <w:tc>
          <w:tcPr>
            <w:tcW w:w="1249" w:type="dxa"/>
            <w:noWrap/>
            <w:vAlign w:val="center"/>
          </w:tcPr>
          <w:p w14:paraId="1C1AD79D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11512979</w:t>
            </w:r>
          </w:p>
        </w:tc>
        <w:tc>
          <w:tcPr>
            <w:tcW w:w="3570" w:type="dxa"/>
            <w:noWrap/>
            <w:vAlign w:val="center"/>
          </w:tcPr>
          <w:p w14:paraId="4CCE677E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《献给阿尔吉侬的花束（世界顶级科幻大师杰作选）》</w:t>
            </w:r>
          </w:p>
        </w:tc>
        <w:tc>
          <w:tcPr>
            <w:tcW w:w="2268" w:type="dxa"/>
            <w:noWrap/>
            <w:vAlign w:val="center"/>
          </w:tcPr>
          <w:p w14:paraId="2565353A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丹尼尔·凯斯</w:t>
            </w:r>
          </w:p>
        </w:tc>
        <w:tc>
          <w:tcPr>
            <w:tcW w:w="1134" w:type="dxa"/>
            <w:noWrap/>
            <w:vAlign w:val="center"/>
          </w:tcPr>
          <w:p w14:paraId="36B7AD7D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科幻奇旅</w:t>
            </w:r>
          </w:p>
        </w:tc>
      </w:tr>
      <w:tr w14:paraId="4994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49D9BC35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16</w:t>
            </w:r>
          </w:p>
        </w:tc>
        <w:tc>
          <w:tcPr>
            <w:tcW w:w="1249" w:type="dxa"/>
            <w:noWrap/>
            <w:vAlign w:val="center"/>
          </w:tcPr>
          <w:p w14:paraId="41160CD4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13004020</w:t>
            </w:r>
          </w:p>
        </w:tc>
        <w:tc>
          <w:tcPr>
            <w:tcW w:w="3570" w:type="dxa"/>
            <w:noWrap/>
            <w:vAlign w:val="center"/>
          </w:tcPr>
          <w:p w14:paraId="05F6F71D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《银河边缘009：时空画师（2023年雨果奖获奖作品）》</w:t>
            </w:r>
          </w:p>
        </w:tc>
        <w:tc>
          <w:tcPr>
            <w:tcW w:w="2268" w:type="dxa"/>
            <w:noWrap/>
            <w:vAlign w:val="center"/>
          </w:tcPr>
          <w:p w14:paraId="6E72BBB2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杨枫</w:t>
            </w:r>
          </w:p>
        </w:tc>
        <w:tc>
          <w:tcPr>
            <w:tcW w:w="1134" w:type="dxa"/>
            <w:noWrap/>
            <w:vAlign w:val="center"/>
          </w:tcPr>
          <w:p w14:paraId="4297834A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科幻奇旅</w:t>
            </w:r>
          </w:p>
        </w:tc>
      </w:tr>
      <w:tr w14:paraId="6578A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635E07E9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17</w:t>
            </w:r>
          </w:p>
        </w:tc>
        <w:tc>
          <w:tcPr>
            <w:tcW w:w="1249" w:type="dxa"/>
            <w:noWrap/>
            <w:vAlign w:val="center"/>
          </w:tcPr>
          <w:p w14:paraId="29625E52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13101899</w:t>
            </w:r>
          </w:p>
        </w:tc>
        <w:tc>
          <w:tcPr>
            <w:tcW w:w="3570" w:type="dxa"/>
            <w:noWrap/>
            <w:vAlign w:val="center"/>
          </w:tcPr>
          <w:p w14:paraId="3DC9401D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《时间移民》</w:t>
            </w:r>
          </w:p>
        </w:tc>
        <w:tc>
          <w:tcPr>
            <w:tcW w:w="2268" w:type="dxa"/>
            <w:noWrap/>
            <w:vAlign w:val="center"/>
          </w:tcPr>
          <w:p w14:paraId="6CAD6795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刘慈欣</w:t>
            </w:r>
          </w:p>
        </w:tc>
        <w:tc>
          <w:tcPr>
            <w:tcW w:w="1134" w:type="dxa"/>
            <w:noWrap/>
            <w:vAlign w:val="center"/>
          </w:tcPr>
          <w:p w14:paraId="536BB12B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科幻奇旅</w:t>
            </w:r>
          </w:p>
        </w:tc>
      </w:tr>
      <w:tr w14:paraId="44E8F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61241A04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18</w:t>
            </w:r>
          </w:p>
        </w:tc>
        <w:tc>
          <w:tcPr>
            <w:tcW w:w="1249" w:type="dxa"/>
            <w:noWrap/>
            <w:vAlign w:val="center"/>
          </w:tcPr>
          <w:p w14:paraId="4106FDB8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12929304</w:t>
            </w:r>
          </w:p>
        </w:tc>
        <w:tc>
          <w:tcPr>
            <w:tcW w:w="3570" w:type="dxa"/>
            <w:noWrap/>
            <w:vAlign w:val="center"/>
          </w:tcPr>
          <w:p w14:paraId="444055C2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《恐惧机器》</w:t>
            </w:r>
          </w:p>
        </w:tc>
        <w:tc>
          <w:tcPr>
            <w:tcW w:w="2268" w:type="dxa"/>
            <w:noWrap/>
            <w:vAlign w:val="center"/>
          </w:tcPr>
          <w:p w14:paraId="7326CC1D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全球华语科幻星云奖组委会</w:t>
            </w:r>
          </w:p>
        </w:tc>
        <w:tc>
          <w:tcPr>
            <w:tcW w:w="1134" w:type="dxa"/>
            <w:noWrap/>
            <w:vAlign w:val="center"/>
          </w:tcPr>
          <w:p w14:paraId="3271702B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科幻奇旅</w:t>
            </w:r>
          </w:p>
        </w:tc>
      </w:tr>
      <w:tr w14:paraId="37325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375A42AE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19</w:t>
            </w:r>
          </w:p>
        </w:tc>
        <w:tc>
          <w:tcPr>
            <w:tcW w:w="1249" w:type="dxa"/>
            <w:noWrap/>
            <w:vAlign w:val="center"/>
          </w:tcPr>
          <w:p w14:paraId="1CBCE2B5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13033115</w:t>
            </w:r>
          </w:p>
        </w:tc>
        <w:tc>
          <w:tcPr>
            <w:tcW w:w="3570" w:type="dxa"/>
            <w:noWrap/>
            <w:vAlign w:val="center"/>
          </w:tcPr>
          <w:p w14:paraId="1551F6E6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《孤寂星球》</w:t>
            </w:r>
          </w:p>
        </w:tc>
        <w:tc>
          <w:tcPr>
            <w:tcW w:w="2268" w:type="dxa"/>
            <w:noWrap/>
            <w:vAlign w:val="center"/>
          </w:tcPr>
          <w:p w14:paraId="0479916D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吕默默</w:t>
            </w:r>
          </w:p>
        </w:tc>
        <w:tc>
          <w:tcPr>
            <w:tcW w:w="1134" w:type="dxa"/>
            <w:noWrap/>
            <w:vAlign w:val="center"/>
          </w:tcPr>
          <w:p w14:paraId="46CCBB18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科幻奇旅</w:t>
            </w:r>
          </w:p>
        </w:tc>
      </w:tr>
      <w:tr w14:paraId="6B120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22963F78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20</w:t>
            </w:r>
          </w:p>
        </w:tc>
        <w:tc>
          <w:tcPr>
            <w:tcW w:w="1249" w:type="dxa"/>
            <w:noWrap/>
            <w:vAlign w:val="center"/>
          </w:tcPr>
          <w:p w14:paraId="790D9F8E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13043851</w:t>
            </w:r>
          </w:p>
        </w:tc>
        <w:tc>
          <w:tcPr>
            <w:tcW w:w="3570" w:type="dxa"/>
            <w:noWrap/>
            <w:vAlign w:val="center"/>
          </w:tcPr>
          <w:p w14:paraId="1AAEF6EF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《星元历》</w:t>
            </w:r>
          </w:p>
        </w:tc>
        <w:tc>
          <w:tcPr>
            <w:tcW w:w="2268" w:type="dxa"/>
            <w:noWrap/>
            <w:vAlign w:val="center"/>
          </w:tcPr>
          <w:p w14:paraId="4543FB7A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杨昊宇</w:t>
            </w:r>
          </w:p>
        </w:tc>
        <w:tc>
          <w:tcPr>
            <w:tcW w:w="1134" w:type="dxa"/>
            <w:noWrap/>
            <w:vAlign w:val="center"/>
          </w:tcPr>
          <w:p w14:paraId="5C134A31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科幻奇旅</w:t>
            </w:r>
          </w:p>
        </w:tc>
      </w:tr>
      <w:tr w14:paraId="3E5FA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2EED133C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21</w:t>
            </w:r>
          </w:p>
        </w:tc>
        <w:tc>
          <w:tcPr>
            <w:tcW w:w="1249" w:type="dxa"/>
            <w:noWrap/>
            <w:vAlign w:val="center"/>
          </w:tcPr>
          <w:p w14:paraId="5807B68B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13191411</w:t>
            </w:r>
          </w:p>
        </w:tc>
        <w:tc>
          <w:tcPr>
            <w:tcW w:w="3570" w:type="dxa"/>
            <w:noWrap/>
            <w:vAlign w:val="center"/>
          </w:tcPr>
          <w:p w14:paraId="3AF2D2DB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《脑洞主义》</w:t>
            </w:r>
          </w:p>
        </w:tc>
        <w:tc>
          <w:tcPr>
            <w:tcW w:w="2268" w:type="dxa"/>
            <w:noWrap/>
            <w:vAlign w:val="center"/>
          </w:tcPr>
          <w:p w14:paraId="108FE5AA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安迪斯晨风</w:t>
            </w:r>
          </w:p>
        </w:tc>
        <w:tc>
          <w:tcPr>
            <w:tcW w:w="1134" w:type="dxa"/>
            <w:noWrap/>
            <w:vAlign w:val="center"/>
          </w:tcPr>
          <w:p w14:paraId="7B6A76E2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科幻奇旅</w:t>
            </w:r>
          </w:p>
        </w:tc>
      </w:tr>
      <w:tr w14:paraId="4CE28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772CEC15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22</w:t>
            </w:r>
          </w:p>
        </w:tc>
        <w:tc>
          <w:tcPr>
            <w:tcW w:w="1249" w:type="dxa"/>
            <w:noWrap/>
            <w:vAlign w:val="center"/>
          </w:tcPr>
          <w:p w14:paraId="1169E55B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11006657</w:t>
            </w:r>
          </w:p>
        </w:tc>
        <w:tc>
          <w:tcPr>
            <w:tcW w:w="3570" w:type="dxa"/>
            <w:noWrap/>
            <w:vAlign w:val="center"/>
          </w:tcPr>
          <w:p w14:paraId="26909420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《季羡林谈人生》</w:t>
            </w:r>
          </w:p>
        </w:tc>
        <w:tc>
          <w:tcPr>
            <w:tcW w:w="2268" w:type="dxa"/>
            <w:noWrap/>
            <w:vAlign w:val="center"/>
          </w:tcPr>
          <w:p w14:paraId="138F4EB8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季羡林</w:t>
            </w:r>
          </w:p>
        </w:tc>
        <w:tc>
          <w:tcPr>
            <w:tcW w:w="1134" w:type="dxa"/>
            <w:noWrap/>
            <w:vAlign w:val="center"/>
          </w:tcPr>
          <w:p w14:paraId="7BCB9A11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人间烟火</w:t>
            </w:r>
          </w:p>
        </w:tc>
      </w:tr>
      <w:tr w14:paraId="560B0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2A086A8A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23</w:t>
            </w:r>
          </w:p>
        </w:tc>
        <w:tc>
          <w:tcPr>
            <w:tcW w:w="1249" w:type="dxa"/>
            <w:noWrap/>
            <w:vAlign w:val="center"/>
          </w:tcPr>
          <w:p w14:paraId="1FEBF31F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11787170</w:t>
            </w:r>
          </w:p>
        </w:tc>
        <w:tc>
          <w:tcPr>
            <w:tcW w:w="3570" w:type="dxa"/>
            <w:noWrap/>
            <w:vAlign w:val="center"/>
          </w:tcPr>
          <w:p w14:paraId="39DAAE93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《我的阿勒泰》</w:t>
            </w:r>
          </w:p>
        </w:tc>
        <w:tc>
          <w:tcPr>
            <w:tcW w:w="2268" w:type="dxa"/>
            <w:noWrap/>
            <w:vAlign w:val="center"/>
          </w:tcPr>
          <w:p w14:paraId="15680DBA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李娟</w:t>
            </w:r>
          </w:p>
        </w:tc>
        <w:tc>
          <w:tcPr>
            <w:tcW w:w="1134" w:type="dxa"/>
            <w:noWrap/>
            <w:vAlign w:val="center"/>
          </w:tcPr>
          <w:p w14:paraId="53E3679E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人间烟火</w:t>
            </w:r>
          </w:p>
        </w:tc>
      </w:tr>
      <w:tr w14:paraId="57CCC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009C5610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24</w:t>
            </w:r>
          </w:p>
        </w:tc>
        <w:tc>
          <w:tcPr>
            <w:tcW w:w="1249" w:type="dxa"/>
            <w:noWrap/>
            <w:vAlign w:val="center"/>
          </w:tcPr>
          <w:p w14:paraId="089E6275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13226025</w:t>
            </w:r>
          </w:p>
        </w:tc>
        <w:tc>
          <w:tcPr>
            <w:tcW w:w="3570" w:type="dxa"/>
            <w:noWrap/>
            <w:vAlign w:val="center"/>
          </w:tcPr>
          <w:p w14:paraId="3F33D049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《人间流年》</w:t>
            </w:r>
          </w:p>
        </w:tc>
        <w:tc>
          <w:tcPr>
            <w:tcW w:w="2268" w:type="dxa"/>
            <w:noWrap/>
            <w:vAlign w:val="center"/>
          </w:tcPr>
          <w:p w14:paraId="41CA6530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梁晓声</w:t>
            </w:r>
          </w:p>
        </w:tc>
        <w:tc>
          <w:tcPr>
            <w:tcW w:w="1134" w:type="dxa"/>
            <w:noWrap/>
            <w:vAlign w:val="center"/>
          </w:tcPr>
          <w:p w14:paraId="0C98AA5F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人间烟火</w:t>
            </w:r>
          </w:p>
        </w:tc>
      </w:tr>
      <w:tr w14:paraId="736F2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64FCEFC0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25</w:t>
            </w:r>
          </w:p>
        </w:tc>
        <w:tc>
          <w:tcPr>
            <w:tcW w:w="1249" w:type="dxa"/>
            <w:noWrap/>
            <w:vAlign w:val="center"/>
          </w:tcPr>
          <w:p w14:paraId="56868086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11592940</w:t>
            </w:r>
          </w:p>
        </w:tc>
        <w:tc>
          <w:tcPr>
            <w:tcW w:w="3570" w:type="dxa"/>
            <w:noWrap/>
            <w:vAlign w:val="center"/>
          </w:tcPr>
          <w:p w14:paraId="00FD847A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《遥远的向日葵地》</w:t>
            </w:r>
          </w:p>
        </w:tc>
        <w:tc>
          <w:tcPr>
            <w:tcW w:w="2268" w:type="dxa"/>
            <w:noWrap/>
            <w:vAlign w:val="center"/>
          </w:tcPr>
          <w:p w14:paraId="18CFF019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李娟</w:t>
            </w:r>
          </w:p>
        </w:tc>
        <w:tc>
          <w:tcPr>
            <w:tcW w:w="1134" w:type="dxa"/>
            <w:noWrap/>
            <w:vAlign w:val="center"/>
          </w:tcPr>
          <w:p w14:paraId="7C3AB643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人间烟火</w:t>
            </w:r>
          </w:p>
        </w:tc>
      </w:tr>
      <w:tr w14:paraId="2EAF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6" w:type="dxa"/>
            <w:noWrap/>
            <w:vAlign w:val="center"/>
          </w:tcPr>
          <w:p w14:paraId="09A2C7A9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26</w:t>
            </w:r>
          </w:p>
        </w:tc>
        <w:tc>
          <w:tcPr>
            <w:tcW w:w="1249" w:type="dxa"/>
            <w:noWrap/>
            <w:vAlign w:val="center"/>
          </w:tcPr>
          <w:p w14:paraId="44D253D2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12896933</w:t>
            </w:r>
          </w:p>
        </w:tc>
        <w:tc>
          <w:tcPr>
            <w:tcW w:w="3570" w:type="dxa"/>
            <w:noWrap/>
            <w:vAlign w:val="center"/>
          </w:tcPr>
          <w:p w14:paraId="53E66652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《我在北京送快递》</w:t>
            </w:r>
          </w:p>
        </w:tc>
        <w:tc>
          <w:tcPr>
            <w:tcW w:w="2268" w:type="dxa"/>
            <w:noWrap/>
            <w:vAlign w:val="center"/>
          </w:tcPr>
          <w:p w14:paraId="48F0391F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胡安焉</w:t>
            </w:r>
          </w:p>
        </w:tc>
        <w:tc>
          <w:tcPr>
            <w:tcW w:w="1134" w:type="dxa"/>
            <w:noWrap/>
            <w:vAlign w:val="center"/>
          </w:tcPr>
          <w:p w14:paraId="42CC323A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人间烟火</w:t>
            </w:r>
          </w:p>
        </w:tc>
      </w:tr>
      <w:tr w14:paraId="3B3C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46" w:type="dxa"/>
            <w:noWrap/>
            <w:vAlign w:val="center"/>
          </w:tcPr>
          <w:p w14:paraId="27265006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27</w:t>
            </w:r>
          </w:p>
        </w:tc>
        <w:tc>
          <w:tcPr>
            <w:tcW w:w="1249" w:type="dxa"/>
            <w:noWrap/>
            <w:vAlign w:val="center"/>
          </w:tcPr>
          <w:p w14:paraId="03D8BB0B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13057116</w:t>
            </w:r>
          </w:p>
        </w:tc>
        <w:tc>
          <w:tcPr>
            <w:tcW w:w="3570" w:type="dxa"/>
            <w:noWrap/>
            <w:vAlign w:val="center"/>
          </w:tcPr>
          <w:p w14:paraId="2C8C45B3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《豆子芝麻茶》</w:t>
            </w:r>
          </w:p>
        </w:tc>
        <w:tc>
          <w:tcPr>
            <w:tcW w:w="2268" w:type="dxa"/>
            <w:noWrap/>
            <w:vAlign w:val="center"/>
          </w:tcPr>
          <w:p w14:paraId="1C5AC06B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杨本芬</w:t>
            </w:r>
          </w:p>
        </w:tc>
        <w:tc>
          <w:tcPr>
            <w:tcW w:w="1134" w:type="dxa"/>
            <w:noWrap/>
            <w:vAlign w:val="center"/>
          </w:tcPr>
          <w:p w14:paraId="60947AEC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人间烟火</w:t>
            </w:r>
          </w:p>
        </w:tc>
      </w:tr>
      <w:tr w14:paraId="73D4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46" w:type="dxa"/>
            <w:noWrap/>
            <w:vAlign w:val="center"/>
          </w:tcPr>
          <w:p w14:paraId="1E6507D5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28</w:t>
            </w:r>
          </w:p>
        </w:tc>
        <w:tc>
          <w:tcPr>
            <w:tcW w:w="1249" w:type="dxa"/>
            <w:noWrap/>
            <w:vAlign w:val="center"/>
          </w:tcPr>
          <w:p w14:paraId="24EA3D7D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13134422</w:t>
            </w:r>
          </w:p>
        </w:tc>
        <w:tc>
          <w:tcPr>
            <w:tcW w:w="3570" w:type="dxa"/>
            <w:noWrap/>
            <w:vAlign w:val="center"/>
          </w:tcPr>
          <w:p w14:paraId="4945A659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《食南之徒》</w:t>
            </w:r>
          </w:p>
        </w:tc>
        <w:tc>
          <w:tcPr>
            <w:tcW w:w="2268" w:type="dxa"/>
            <w:noWrap/>
            <w:vAlign w:val="center"/>
          </w:tcPr>
          <w:p w14:paraId="100B782E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马伯庸</w:t>
            </w:r>
          </w:p>
        </w:tc>
        <w:tc>
          <w:tcPr>
            <w:tcW w:w="1134" w:type="dxa"/>
            <w:noWrap/>
            <w:vAlign w:val="center"/>
          </w:tcPr>
          <w:p w14:paraId="230E3A01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人间烟火</w:t>
            </w:r>
          </w:p>
        </w:tc>
      </w:tr>
      <w:tr w14:paraId="4C01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2764023D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29</w:t>
            </w:r>
          </w:p>
        </w:tc>
        <w:tc>
          <w:tcPr>
            <w:tcW w:w="1249" w:type="dxa"/>
            <w:noWrap/>
            <w:vAlign w:val="center"/>
          </w:tcPr>
          <w:p w14:paraId="42B6B71A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12897576</w:t>
            </w:r>
          </w:p>
        </w:tc>
        <w:tc>
          <w:tcPr>
            <w:tcW w:w="3570" w:type="dxa"/>
            <w:noWrap/>
            <w:vAlign w:val="center"/>
          </w:tcPr>
          <w:p w14:paraId="769B2B39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《星际信使：宇宙视角下的人类文明》</w:t>
            </w:r>
          </w:p>
        </w:tc>
        <w:tc>
          <w:tcPr>
            <w:tcW w:w="2268" w:type="dxa"/>
            <w:noWrap/>
            <w:vAlign w:val="center"/>
          </w:tcPr>
          <w:p w14:paraId="39D60E30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尼尔·德格拉斯·泰森</w:t>
            </w:r>
          </w:p>
        </w:tc>
        <w:tc>
          <w:tcPr>
            <w:tcW w:w="1134" w:type="dxa"/>
            <w:noWrap/>
            <w:vAlign w:val="center"/>
          </w:tcPr>
          <w:p w14:paraId="63EB113D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文明对话</w:t>
            </w:r>
          </w:p>
        </w:tc>
      </w:tr>
      <w:tr w14:paraId="4D2A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46" w:type="dxa"/>
            <w:noWrap/>
            <w:vAlign w:val="center"/>
          </w:tcPr>
          <w:p w14:paraId="691F9404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30</w:t>
            </w:r>
          </w:p>
        </w:tc>
        <w:tc>
          <w:tcPr>
            <w:tcW w:w="1249" w:type="dxa"/>
            <w:noWrap/>
            <w:vAlign w:val="center"/>
          </w:tcPr>
          <w:p w14:paraId="7B7E4E97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12912228</w:t>
            </w:r>
          </w:p>
        </w:tc>
        <w:tc>
          <w:tcPr>
            <w:tcW w:w="3570" w:type="dxa"/>
            <w:noWrap/>
            <w:vAlign w:val="center"/>
          </w:tcPr>
          <w:p w14:paraId="379A01B3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《人类文明史札记》</w:t>
            </w:r>
          </w:p>
        </w:tc>
        <w:tc>
          <w:tcPr>
            <w:tcW w:w="2268" w:type="dxa"/>
            <w:noWrap/>
            <w:vAlign w:val="center"/>
          </w:tcPr>
          <w:p w14:paraId="2A3FF9D5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张凯峰</w:t>
            </w:r>
          </w:p>
        </w:tc>
        <w:tc>
          <w:tcPr>
            <w:tcW w:w="1134" w:type="dxa"/>
            <w:noWrap/>
            <w:vAlign w:val="center"/>
          </w:tcPr>
          <w:p w14:paraId="736036FE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文明对话</w:t>
            </w:r>
          </w:p>
        </w:tc>
      </w:tr>
      <w:tr w14:paraId="02BE4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shd w:val="clear" w:color="auto" w:fill="F2DBDB" w:themeFill="accent2" w:themeFillTint="33"/>
            <w:noWrap/>
            <w:vAlign w:val="center"/>
          </w:tcPr>
          <w:p w14:paraId="5076E52B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2"/>
              </w:rPr>
              <w:t>序号</w:t>
            </w:r>
          </w:p>
        </w:tc>
        <w:tc>
          <w:tcPr>
            <w:tcW w:w="1249" w:type="dxa"/>
            <w:shd w:val="clear" w:color="auto" w:fill="F2DBDB" w:themeFill="accent2" w:themeFillTint="33"/>
            <w:noWrap/>
            <w:vAlign w:val="center"/>
          </w:tcPr>
          <w:p w14:paraId="7C429495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2"/>
              </w:rPr>
              <w:t>图书ID</w:t>
            </w:r>
          </w:p>
        </w:tc>
        <w:tc>
          <w:tcPr>
            <w:tcW w:w="3570" w:type="dxa"/>
            <w:shd w:val="clear" w:color="auto" w:fill="F2DBDB" w:themeFill="accent2" w:themeFillTint="33"/>
            <w:noWrap/>
            <w:vAlign w:val="center"/>
          </w:tcPr>
          <w:p w14:paraId="214B22E6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2"/>
              </w:rPr>
              <w:t>图书展示名</w:t>
            </w:r>
          </w:p>
        </w:tc>
        <w:tc>
          <w:tcPr>
            <w:tcW w:w="2268" w:type="dxa"/>
            <w:shd w:val="clear" w:color="auto" w:fill="F2DBDB" w:themeFill="accent2" w:themeFillTint="33"/>
            <w:noWrap/>
            <w:vAlign w:val="center"/>
          </w:tcPr>
          <w:p w14:paraId="5A869451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2"/>
              </w:rPr>
              <w:t>作者</w:t>
            </w:r>
          </w:p>
        </w:tc>
        <w:tc>
          <w:tcPr>
            <w:tcW w:w="1134" w:type="dxa"/>
            <w:shd w:val="clear" w:color="auto" w:fill="F2DBDB" w:themeFill="accent2" w:themeFillTint="33"/>
            <w:noWrap/>
            <w:vAlign w:val="center"/>
          </w:tcPr>
          <w:p w14:paraId="77F4BB31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2"/>
              </w:rPr>
              <w:t>分类</w:t>
            </w:r>
          </w:p>
        </w:tc>
      </w:tr>
      <w:tr w14:paraId="5FB0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7C0E516A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31</w:t>
            </w:r>
          </w:p>
        </w:tc>
        <w:tc>
          <w:tcPr>
            <w:tcW w:w="1249" w:type="dxa"/>
            <w:noWrap/>
            <w:vAlign w:val="center"/>
          </w:tcPr>
          <w:p w14:paraId="4C563F3A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12990817</w:t>
            </w:r>
          </w:p>
        </w:tc>
        <w:tc>
          <w:tcPr>
            <w:tcW w:w="3570" w:type="dxa"/>
            <w:noWrap/>
            <w:vAlign w:val="center"/>
          </w:tcPr>
          <w:p w14:paraId="23C46751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《未来人类》</w:t>
            </w:r>
          </w:p>
        </w:tc>
        <w:tc>
          <w:tcPr>
            <w:tcW w:w="2268" w:type="dxa"/>
            <w:noWrap/>
            <w:vAlign w:val="center"/>
          </w:tcPr>
          <w:p w14:paraId="40BC60B3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斯考特·所罗门</w:t>
            </w:r>
          </w:p>
        </w:tc>
        <w:tc>
          <w:tcPr>
            <w:tcW w:w="1134" w:type="dxa"/>
            <w:noWrap/>
            <w:vAlign w:val="center"/>
          </w:tcPr>
          <w:p w14:paraId="15D67771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文明对话</w:t>
            </w:r>
          </w:p>
        </w:tc>
      </w:tr>
      <w:tr w14:paraId="56C2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01722AE3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32</w:t>
            </w:r>
          </w:p>
        </w:tc>
        <w:tc>
          <w:tcPr>
            <w:tcW w:w="1249" w:type="dxa"/>
            <w:noWrap/>
            <w:vAlign w:val="center"/>
          </w:tcPr>
          <w:p w14:paraId="13E3E69D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13061055</w:t>
            </w:r>
          </w:p>
        </w:tc>
        <w:tc>
          <w:tcPr>
            <w:tcW w:w="3570" w:type="dxa"/>
            <w:noWrap/>
            <w:vAlign w:val="center"/>
          </w:tcPr>
          <w:p w14:paraId="2912C597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《人类知识演化史》</w:t>
            </w:r>
          </w:p>
        </w:tc>
        <w:tc>
          <w:tcPr>
            <w:tcW w:w="2268" w:type="dxa"/>
            <w:noWrap/>
            <w:vAlign w:val="center"/>
          </w:tcPr>
          <w:p w14:paraId="50330BCE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于尔根·雷恩</w:t>
            </w:r>
          </w:p>
        </w:tc>
        <w:tc>
          <w:tcPr>
            <w:tcW w:w="1134" w:type="dxa"/>
            <w:noWrap/>
            <w:vAlign w:val="center"/>
          </w:tcPr>
          <w:p w14:paraId="5158CD24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文明对话</w:t>
            </w:r>
          </w:p>
        </w:tc>
      </w:tr>
      <w:tr w14:paraId="642C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08F68E73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33</w:t>
            </w:r>
          </w:p>
        </w:tc>
        <w:tc>
          <w:tcPr>
            <w:tcW w:w="1249" w:type="dxa"/>
            <w:noWrap/>
            <w:vAlign w:val="center"/>
          </w:tcPr>
          <w:p w14:paraId="75C38720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13206440</w:t>
            </w:r>
          </w:p>
        </w:tc>
        <w:tc>
          <w:tcPr>
            <w:tcW w:w="3570" w:type="dxa"/>
            <w:noWrap/>
            <w:vAlign w:val="center"/>
          </w:tcPr>
          <w:p w14:paraId="6923BD0D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《人类命运转折时》</w:t>
            </w:r>
          </w:p>
        </w:tc>
        <w:tc>
          <w:tcPr>
            <w:tcW w:w="2268" w:type="dxa"/>
            <w:noWrap/>
            <w:vAlign w:val="center"/>
          </w:tcPr>
          <w:p w14:paraId="1B188141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思维实验室</w:t>
            </w:r>
          </w:p>
        </w:tc>
        <w:tc>
          <w:tcPr>
            <w:tcW w:w="1134" w:type="dxa"/>
            <w:noWrap/>
            <w:vAlign w:val="center"/>
          </w:tcPr>
          <w:p w14:paraId="162352D0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文明对话</w:t>
            </w:r>
          </w:p>
        </w:tc>
      </w:tr>
      <w:tr w14:paraId="434D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21B0E70C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34</w:t>
            </w:r>
          </w:p>
        </w:tc>
        <w:tc>
          <w:tcPr>
            <w:tcW w:w="1249" w:type="dxa"/>
            <w:noWrap/>
            <w:vAlign w:val="center"/>
          </w:tcPr>
          <w:p w14:paraId="1A9C76D4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13234043</w:t>
            </w:r>
          </w:p>
        </w:tc>
        <w:tc>
          <w:tcPr>
            <w:tcW w:w="3570" w:type="dxa"/>
            <w:noWrap/>
            <w:vAlign w:val="center"/>
          </w:tcPr>
          <w:p w14:paraId="7F8750B8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《“简”读中国：敦煌汉简里的丝绸之路》</w:t>
            </w:r>
          </w:p>
        </w:tc>
        <w:tc>
          <w:tcPr>
            <w:tcW w:w="2268" w:type="dxa"/>
            <w:noWrap/>
            <w:vAlign w:val="center"/>
          </w:tcPr>
          <w:p w14:paraId="05309B68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马丽</w:t>
            </w:r>
          </w:p>
        </w:tc>
        <w:tc>
          <w:tcPr>
            <w:tcW w:w="1134" w:type="dxa"/>
            <w:noWrap/>
            <w:vAlign w:val="center"/>
          </w:tcPr>
          <w:p w14:paraId="34C6A24C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文明对话</w:t>
            </w:r>
          </w:p>
        </w:tc>
      </w:tr>
      <w:tr w14:paraId="293AF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0044400C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35</w:t>
            </w:r>
          </w:p>
        </w:tc>
        <w:tc>
          <w:tcPr>
            <w:tcW w:w="1249" w:type="dxa"/>
            <w:noWrap/>
            <w:vAlign w:val="center"/>
          </w:tcPr>
          <w:p w14:paraId="5559C00F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13186679</w:t>
            </w:r>
          </w:p>
        </w:tc>
        <w:tc>
          <w:tcPr>
            <w:tcW w:w="3570" w:type="dxa"/>
            <w:noWrap/>
            <w:vAlign w:val="center"/>
          </w:tcPr>
          <w:p w14:paraId="6F29E606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《赛雷三分钟漫画史记》</w:t>
            </w:r>
          </w:p>
        </w:tc>
        <w:tc>
          <w:tcPr>
            <w:tcW w:w="2268" w:type="dxa"/>
            <w:noWrap/>
            <w:vAlign w:val="center"/>
          </w:tcPr>
          <w:p w14:paraId="356A75F5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赛雷</w:t>
            </w:r>
          </w:p>
        </w:tc>
        <w:tc>
          <w:tcPr>
            <w:tcW w:w="1134" w:type="dxa"/>
            <w:noWrap/>
            <w:vAlign w:val="center"/>
          </w:tcPr>
          <w:p w14:paraId="503C028F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文明对话</w:t>
            </w:r>
          </w:p>
        </w:tc>
      </w:tr>
      <w:tr w14:paraId="2BE7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5636A5C5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36</w:t>
            </w:r>
          </w:p>
        </w:tc>
        <w:tc>
          <w:tcPr>
            <w:tcW w:w="1249" w:type="dxa"/>
            <w:noWrap/>
            <w:vAlign w:val="center"/>
          </w:tcPr>
          <w:p w14:paraId="09826B75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13199511</w:t>
            </w:r>
          </w:p>
        </w:tc>
        <w:tc>
          <w:tcPr>
            <w:tcW w:w="3570" w:type="dxa"/>
            <w:noWrap/>
            <w:vAlign w:val="center"/>
          </w:tcPr>
          <w:p w14:paraId="6B6128C4">
            <w:pPr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《这些古人治好了我的精神内耗》</w:t>
            </w:r>
          </w:p>
        </w:tc>
        <w:tc>
          <w:tcPr>
            <w:tcW w:w="2268" w:type="dxa"/>
            <w:noWrap/>
            <w:vAlign w:val="center"/>
          </w:tcPr>
          <w:p w14:paraId="0965C910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白羽</w:t>
            </w:r>
          </w:p>
        </w:tc>
        <w:tc>
          <w:tcPr>
            <w:tcW w:w="1134" w:type="dxa"/>
            <w:noWrap/>
            <w:vAlign w:val="center"/>
          </w:tcPr>
          <w:p w14:paraId="20DF26FB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文明对话</w:t>
            </w:r>
          </w:p>
        </w:tc>
      </w:tr>
      <w:tr w14:paraId="68B0D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617DF24A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37</w:t>
            </w:r>
          </w:p>
        </w:tc>
        <w:tc>
          <w:tcPr>
            <w:tcW w:w="1249" w:type="dxa"/>
            <w:noWrap/>
            <w:vAlign w:val="center"/>
          </w:tcPr>
          <w:p w14:paraId="37C4FA91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13227766</w:t>
            </w:r>
          </w:p>
        </w:tc>
        <w:tc>
          <w:tcPr>
            <w:tcW w:w="3570" w:type="dxa"/>
            <w:noWrap/>
            <w:vAlign w:val="center"/>
          </w:tcPr>
          <w:p w14:paraId="1ACD65EB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《诗话中国历史》</w:t>
            </w:r>
          </w:p>
        </w:tc>
        <w:tc>
          <w:tcPr>
            <w:tcW w:w="2268" w:type="dxa"/>
            <w:noWrap/>
            <w:vAlign w:val="center"/>
          </w:tcPr>
          <w:p w14:paraId="54CBA8A9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蔡新华</w:t>
            </w:r>
          </w:p>
        </w:tc>
        <w:tc>
          <w:tcPr>
            <w:tcW w:w="1134" w:type="dxa"/>
            <w:noWrap/>
            <w:vAlign w:val="center"/>
          </w:tcPr>
          <w:p w14:paraId="24122F64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文明对话</w:t>
            </w:r>
          </w:p>
        </w:tc>
      </w:tr>
      <w:tr w14:paraId="375B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63BD6182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38</w:t>
            </w:r>
          </w:p>
        </w:tc>
        <w:tc>
          <w:tcPr>
            <w:tcW w:w="1249" w:type="dxa"/>
            <w:noWrap/>
            <w:vAlign w:val="center"/>
          </w:tcPr>
          <w:p w14:paraId="7352B5F4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13167615</w:t>
            </w:r>
          </w:p>
        </w:tc>
        <w:tc>
          <w:tcPr>
            <w:tcW w:w="3570" w:type="dxa"/>
            <w:noWrap/>
            <w:vAlign w:val="center"/>
          </w:tcPr>
          <w:p w14:paraId="471B49E7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《敦煌历史大画卷》</w:t>
            </w:r>
          </w:p>
        </w:tc>
        <w:tc>
          <w:tcPr>
            <w:tcW w:w="2268" w:type="dxa"/>
            <w:noWrap/>
            <w:vAlign w:val="center"/>
          </w:tcPr>
          <w:p w14:paraId="7CEEEAEC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陈梦楚</w:t>
            </w:r>
          </w:p>
        </w:tc>
        <w:tc>
          <w:tcPr>
            <w:tcW w:w="1134" w:type="dxa"/>
            <w:noWrap/>
            <w:vAlign w:val="center"/>
          </w:tcPr>
          <w:p w14:paraId="74B74EED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文明对话</w:t>
            </w:r>
          </w:p>
        </w:tc>
      </w:tr>
      <w:tr w14:paraId="2516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57432B34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39</w:t>
            </w:r>
          </w:p>
        </w:tc>
        <w:tc>
          <w:tcPr>
            <w:tcW w:w="1249" w:type="dxa"/>
            <w:noWrap/>
            <w:vAlign w:val="center"/>
          </w:tcPr>
          <w:p w14:paraId="46DD5D21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13152344</w:t>
            </w:r>
          </w:p>
        </w:tc>
        <w:tc>
          <w:tcPr>
            <w:tcW w:w="3570" w:type="dxa"/>
            <w:noWrap/>
            <w:vAlign w:val="center"/>
          </w:tcPr>
          <w:p w14:paraId="354AA2C4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《博物馆里的极简中国史：文明的碎片》</w:t>
            </w:r>
          </w:p>
        </w:tc>
        <w:tc>
          <w:tcPr>
            <w:tcW w:w="2268" w:type="dxa"/>
            <w:noWrap/>
            <w:vAlign w:val="center"/>
          </w:tcPr>
          <w:p w14:paraId="0B5302A3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张经纬</w:t>
            </w:r>
          </w:p>
        </w:tc>
        <w:tc>
          <w:tcPr>
            <w:tcW w:w="1134" w:type="dxa"/>
            <w:noWrap/>
            <w:vAlign w:val="center"/>
          </w:tcPr>
          <w:p w14:paraId="0A98DAFE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文明对话</w:t>
            </w:r>
          </w:p>
        </w:tc>
      </w:tr>
      <w:tr w14:paraId="41B57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59759668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40</w:t>
            </w:r>
          </w:p>
        </w:tc>
        <w:tc>
          <w:tcPr>
            <w:tcW w:w="1249" w:type="dxa"/>
            <w:noWrap/>
            <w:vAlign w:val="center"/>
          </w:tcPr>
          <w:p w14:paraId="0F1809DF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13131556</w:t>
            </w:r>
          </w:p>
        </w:tc>
        <w:tc>
          <w:tcPr>
            <w:tcW w:w="3570" w:type="dxa"/>
            <w:noWrap/>
            <w:vAlign w:val="center"/>
          </w:tcPr>
          <w:p w14:paraId="283F6DAE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《中国历史常识》</w:t>
            </w:r>
          </w:p>
        </w:tc>
        <w:tc>
          <w:tcPr>
            <w:tcW w:w="2268" w:type="dxa"/>
            <w:noWrap/>
            <w:vAlign w:val="center"/>
          </w:tcPr>
          <w:p w14:paraId="245F727F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吕思勉</w:t>
            </w:r>
          </w:p>
        </w:tc>
        <w:tc>
          <w:tcPr>
            <w:tcW w:w="1134" w:type="dxa"/>
            <w:noWrap/>
            <w:vAlign w:val="center"/>
          </w:tcPr>
          <w:p w14:paraId="7CB83425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文明对话</w:t>
            </w:r>
          </w:p>
        </w:tc>
      </w:tr>
      <w:tr w14:paraId="2C4E2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68AE3CEE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41</w:t>
            </w:r>
          </w:p>
        </w:tc>
        <w:tc>
          <w:tcPr>
            <w:tcW w:w="1249" w:type="dxa"/>
            <w:noWrap/>
            <w:vAlign w:val="center"/>
          </w:tcPr>
          <w:p w14:paraId="7F646700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13168842</w:t>
            </w:r>
          </w:p>
        </w:tc>
        <w:tc>
          <w:tcPr>
            <w:tcW w:w="3570" w:type="dxa"/>
            <w:noWrap/>
            <w:vAlign w:val="center"/>
          </w:tcPr>
          <w:p w14:paraId="49D06475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《苏东坡的星座：课本里学不到的中国文化简史》</w:t>
            </w:r>
          </w:p>
        </w:tc>
        <w:tc>
          <w:tcPr>
            <w:tcW w:w="2268" w:type="dxa"/>
            <w:noWrap/>
            <w:vAlign w:val="center"/>
          </w:tcPr>
          <w:p w14:paraId="5AAAC747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侯印国</w:t>
            </w:r>
          </w:p>
        </w:tc>
        <w:tc>
          <w:tcPr>
            <w:tcW w:w="1134" w:type="dxa"/>
            <w:noWrap/>
            <w:vAlign w:val="center"/>
          </w:tcPr>
          <w:p w14:paraId="64ABC269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文明对话</w:t>
            </w:r>
          </w:p>
        </w:tc>
      </w:tr>
      <w:tr w14:paraId="0BDC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4DDE5925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42</w:t>
            </w:r>
          </w:p>
        </w:tc>
        <w:tc>
          <w:tcPr>
            <w:tcW w:w="1249" w:type="dxa"/>
            <w:noWrap/>
            <w:vAlign w:val="center"/>
          </w:tcPr>
          <w:p w14:paraId="660EB5EF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13150713</w:t>
            </w:r>
          </w:p>
        </w:tc>
        <w:tc>
          <w:tcPr>
            <w:tcW w:w="3570" w:type="dxa"/>
            <w:noWrap/>
            <w:vAlign w:val="center"/>
          </w:tcPr>
          <w:p w14:paraId="5D667554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《漫画中国历史地理》</w:t>
            </w:r>
          </w:p>
        </w:tc>
        <w:tc>
          <w:tcPr>
            <w:tcW w:w="2268" w:type="dxa"/>
            <w:noWrap/>
            <w:vAlign w:val="center"/>
          </w:tcPr>
          <w:p w14:paraId="3EAFF9BF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铲史官</w:t>
            </w:r>
          </w:p>
        </w:tc>
        <w:tc>
          <w:tcPr>
            <w:tcW w:w="1134" w:type="dxa"/>
            <w:noWrap/>
            <w:vAlign w:val="center"/>
          </w:tcPr>
          <w:p w14:paraId="000CF340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文明对话</w:t>
            </w:r>
          </w:p>
        </w:tc>
      </w:tr>
      <w:tr w14:paraId="3BD1D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27902117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43</w:t>
            </w:r>
          </w:p>
        </w:tc>
        <w:tc>
          <w:tcPr>
            <w:tcW w:w="1249" w:type="dxa"/>
            <w:noWrap/>
            <w:vAlign w:val="center"/>
          </w:tcPr>
          <w:p w14:paraId="5F523DF9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12894756</w:t>
            </w:r>
          </w:p>
        </w:tc>
        <w:tc>
          <w:tcPr>
            <w:tcW w:w="3570" w:type="dxa"/>
            <w:noWrap/>
            <w:vAlign w:val="center"/>
          </w:tcPr>
          <w:p w14:paraId="7120602E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《历史的镜子》</w:t>
            </w:r>
          </w:p>
        </w:tc>
        <w:tc>
          <w:tcPr>
            <w:tcW w:w="2268" w:type="dxa"/>
            <w:noWrap/>
            <w:vAlign w:val="center"/>
          </w:tcPr>
          <w:p w14:paraId="0216C60B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吴晗</w:t>
            </w:r>
          </w:p>
        </w:tc>
        <w:tc>
          <w:tcPr>
            <w:tcW w:w="1134" w:type="dxa"/>
            <w:noWrap/>
            <w:vAlign w:val="center"/>
          </w:tcPr>
          <w:p w14:paraId="3EB834E4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文明对话</w:t>
            </w:r>
          </w:p>
        </w:tc>
      </w:tr>
      <w:tr w14:paraId="07A1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7D5981FE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44</w:t>
            </w:r>
          </w:p>
        </w:tc>
        <w:tc>
          <w:tcPr>
            <w:tcW w:w="1249" w:type="dxa"/>
            <w:noWrap/>
            <w:vAlign w:val="center"/>
          </w:tcPr>
          <w:p w14:paraId="6DDCEEF9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11276469</w:t>
            </w:r>
          </w:p>
        </w:tc>
        <w:tc>
          <w:tcPr>
            <w:tcW w:w="3570" w:type="dxa"/>
            <w:noWrap/>
            <w:vAlign w:val="center"/>
          </w:tcPr>
          <w:p w14:paraId="4FC8B07B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《如何阅读一本书》</w:t>
            </w:r>
          </w:p>
        </w:tc>
        <w:tc>
          <w:tcPr>
            <w:tcW w:w="2268" w:type="dxa"/>
            <w:noWrap/>
            <w:vAlign w:val="center"/>
          </w:tcPr>
          <w:p w14:paraId="6127396C">
            <w:pPr>
              <w:ind w:left="220" w:hanging="220" w:hangingChars="100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莫提默·J·艾德勒查尔斯·范多伦</w:t>
            </w:r>
          </w:p>
        </w:tc>
        <w:tc>
          <w:tcPr>
            <w:tcW w:w="1134" w:type="dxa"/>
            <w:noWrap/>
            <w:vAlign w:val="center"/>
          </w:tcPr>
          <w:p w14:paraId="38D2BCCD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阅读之道</w:t>
            </w:r>
          </w:p>
        </w:tc>
      </w:tr>
      <w:tr w14:paraId="00E6D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661FC8A6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45</w:t>
            </w:r>
          </w:p>
        </w:tc>
        <w:tc>
          <w:tcPr>
            <w:tcW w:w="1249" w:type="dxa"/>
            <w:noWrap/>
            <w:vAlign w:val="center"/>
          </w:tcPr>
          <w:p w14:paraId="6C617686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13138851</w:t>
            </w:r>
          </w:p>
        </w:tc>
        <w:tc>
          <w:tcPr>
            <w:tcW w:w="3570" w:type="dxa"/>
            <w:noWrap/>
            <w:vAlign w:val="center"/>
          </w:tcPr>
          <w:p w14:paraId="720CD3EF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《如何阅读西方经典》</w:t>
            </w:r>
          </w:p>
        </w:tc>
        <w:tc>
          <w:tcPr>
            <w:tcW w:w="2268" w:type="dxa"/>
            <w:noWrap/>
            <w:vAlign w:val="center"/>
          </w:tcPr>
          <w:p w14:paraId="712B6F55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苏珊·怀斯·鲍尔</w:t>
            </w:r>
          </w:p>
        </w:tc>
        <w:tc>
          <w:tcPr>
            <w:tcW w:w="1134" w:type="dxa"/>
            <w:noWrap/>
            <w:vAlign w:val="center"/>
          </w:tcPr>
          <w:p w14:paraId="2A5B054B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阅读之道</w:t>
            </w:r>
          </w:p>
        </w:tc>
      </w:tr>
      <w:tr w14:paraId="5164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3345FDFA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46</w:t>
            </w:r>
          </w:p>
        </w:tc>
        <w:tc>
          <w:tcPr>
            <w:tcW w:w="1249" w:type="dxa"/>
            <w:noWrap/>
            <w:vAlign w:val="center"/>
          </w:tcPr>
          <w:p w14:paraId="1F2D40B5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12771255</w:t>
            </w:r>
          </w:p>
        </w:tc>
        <w:tc>
          <w:tcPr>
            <w:tcW w:w="3570" w:type="dxa"/>
            <w:noWrap/>
            <w:vAlign w:val="center"/>
          </w:tcPr>
          <w:p w14:paraId="2618196A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《梁永安：阅读、游历和爱情》</w:t>
            </w:r>
          </w:p>
        </w:tc>
        <w:tc>
          <w:tcPr>
            <w:tcW w:w="2268" w:type="dxa"/>
            <w:noWrap/>
            <w:vAlign w:val="center"/>
          </w:tcPr>
          <w:p w14:paraId="0593B571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梁永安</w:t>
            </w:r>
          </w:p>
        </w:tc>
        <w:tc>
          <w:tcPr>
            <w:tcW w:w="1134" w:type="dxa"/>
            <w:noWrap/>
            <w:vAlign w:val="center"/>
          </w:tcPr>
          <w:p w14:paraId="0EA4552E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阅读之道</w:t>
            </w:r>
          </w:p>
        </w:tc>
      </w:tr>
      <w:tr w14:paraId="4118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196E26D0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47</w:t>
            </w:r>
          </w:p>
        </w:tc>
        <w:tc>
          <w:tcPr>
            <w:tcW w:w="1249" w:type="dxa"/>
            <w:noWrap/>
            <w:vAlign w:val="center"/>
          </w:tcPr>
          <w:p w14:paraId="31D3A65F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13106580</w:t>
            </w:r>
          </w:p>
        </w:tc>
        <w:tc>
          <w:tcPr>
            <w:tcW w:w="3570" w:type="dxa"/>
            <w:noWrap/>
            <w:vAlign w:val="center"/>
          </w:tcPr>
          <w:p w14:paraId="1FA255D1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《我在岛屿读书》</w:t>
            </w:r>
          </w:p>
        </w:tc>
        <w:tc>
          <w:tcPr>
            <w:tcW w:w="2268" w:type="dxa"/>
            <w:noWrap/>
            <w:vAlign w:val="center"/>
          </w:tcPr>
          <w:p w14:paraId="31C2FB75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《我在岛屿读书》节目组</w:t>
            </w:r>
          </w:p>
        </w:tc>
        <w:tc>
          <w:tcPr>
            <w:tcW w:w="1134" w:type="dxa"/>
            <w:noWrap/>
            <w:vAlign w:val="center"/>
          </w:tcPr>
          <w:p w14:paraId="20358AC0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阅读之道</w:t>
            </w:r>
          </w:p>
        </w:tc>
      </w:tr>
      <w:tr w14:paraId="7CCBD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6CA53C96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48</w:t>
            </w:r>
          </w:p>
        </w:tc>
        <w:tc>
          <w:tcPr>
            <w:tcW w:w="1249" w:type="dxa"/>
            <w:noWrap/>
            <w:vAlign w:val="center"/>
          </w:tcPr>
          <w:p w14:paraId="1A12407A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13168838</w:t>
            </w:r>
          </w:p>
        </w:tc>
        <w:tc>
          <w:tcPr>
            <w:tcW w:w="3570" w:type="dxa"/>
            <w:noWrap/>
            <w:vAlign w:val="center"/>
          </w:tcPr>
          <w:p w14:paraId="49405712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《阅读清单》</w:t>
            </w:r>
          </w:p>
        </w:tc>
        <w:tc>
          <w:tcPr>
            <w:tcW w:w="2268" w:type="dxa"/>
            <w:noWrap/>
            <w:vAlign w:val="center"/>
          </w:tcPr>
          <w:p w14:paraId="445923B5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莎拉·尼莎·亚当斯</w:t>
            </w:r>
          </w:p>
        </w:tc>
        <w:tc>
          <w:tcPr>
            <w:tcW w:w="1134" w:type="dxa"/>
            <w:noWrap/>
            <w:vAlign w:val="center"/>
          </w:tcPr>
          <w:p w14:paraId="2ABBAC40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阅读之道</w:t>
            </w:r>
          </w:p>
        </w:tc>
      </w:tr>
      <w:tr w14:paraId="6FE8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32066E8F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49</w:t>
            </w:r>
          </w:p>
        </w:tc>
        <w:tc>
          <w:tcPr>
            <w:tcW w:w="1249" w:type="dxa"/>
            <w:noWrap/>
            <w:vAlign w:val="center"/>
          </w:tcPr>
          <w:p w14:paraId="3BCC42E2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13177790</w:t>
            </w:r>
          </w:p>
        </w:tc>
        <w:tc>
          <w:tcPr>
            <w:tcW w:w="3570" w:type="dxa"/>
            <w:noWrap/>
            <w:vAlign w:val="center"/>
          </w:tcPr>
          <w:p w14:paraId="262EB743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lang w:eastAsia="zh-CN"/>
              </w:rPr>
              <w:t>《读是一种幸福：梁晓声谈读书与人生》</w:t>
            </w:r>
          </w:p>
        </w:tc>
        <w:tc>
          <w:tcPr>
            <w:tcW w:w="2268" w:type="dxa"/>
            <w:noWrap/>
            <w:vAlign w:val="center"/>
          </w:tcPr>
          <w:p w14:paraId="6939530A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梁晓声</w:t>
            </w:r>
          </w:p>
        </w:tc>
        <w:tc>
          <w:tcPr>
            <w:tcW w:w="1134" w:type="dxa"/>
            <w:noWrap/>
            <w:vAlign w:val="center"/>
          </w:tcPr>
          <w:p w14:paraId="57338E55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阅读之道</w:t>
            </w:r>
          </w:p>
        </w:tc>
      </w:tr>
      <w:tr w14:paraId="4EE79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noWrap/>
            <w:vAlign w:val="center"/>
          </w:tcPr>
          <w:p w14:paraId="3B4746A7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50</w:t>
            </w:r>
          </w:p>
        </w:tc>
        <w:tc>
          <w:tcPr>
            <w:tcW w:w="1249" w:type="dxa"/>
            <w:noWrap/>
            <w:vAlign w:val="center"/>
          </w:tcPr>
          <w:p w14:paraId="386E3BA0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13180403</w:t>
            </w:r>
          </w:p>
        </w:tc>
        <w:tc>
          <w:tcPr>
            <w:tcW w:w="3570" w:type="dxa"/>
            <w:noWrap/>
            <w:vAlign w:val="center"/>
          </w:tcPr>
          <w:p w14:paraId="77F2437C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《读书的人》</w:t>
            </w:r>
          </w:p>
        </w:tc>
        <w:tc>
          <w:tcPr>
            <w:tcW w:w="2268" w:type="dxa"/>
            <w:noWrap/>
            <w:vAlign w:val="center"/>
          </w:tcPr>
          <w:p w14:paraId="2413EE80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魏小河</w:t>
            </w:r>
          </w:p>
        </w:tc>
        <w:tc>
          <w:tcPr>
            <w:tcW w:w="1134" w:type="dxa"/>
            <w:noWrap/>
            <w:vAlign w:val="center"/>
          </w:tcPr>
          <w:p w14:paraId="2BB1611E">
            <w:pPr>
              <w:jc w:val="center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阅读之道</w:t>
            </w:r>
          </w:p>
        </w:tc>
      </w:tr>
    </w:tbl>
    <w:p w14:paraId="3B695AD1">
      <w:pPr>
        <w:pStyle w:val="5"/>
        <w:spacing w:before="152" w:line="304" w:lineRule="auto"/>
        <w:rPr>
          <w:rFonts w:asciiTheme="majorEastAsia" w:hAnsiTheme="majorEastAsia" w:eastAsiaTheme="majorEastAsia" w:cstheme="majorEastAsia"/>
          <w:spacing w:val="6"/>
          <w:sz w:val="28"/>
          <w:szCs w:val="28"/>
          <w:lang w:eastAsia="zh-CN"/>
        </w:rPr>
      </w:pPr>
    </w:p>
    <w:sectPr>
      <w:footerReference r:id="rId3" w:type="default"/>
      <w:pgSz w:w="11900" w:h="16830"/>
      <w:pgMar w:top="1430" w:right="1574" w:bottom="1144" w:left="1695" w:header="0" w:footer="10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1856205"/>
      <w:docPartObj>
        <w:docPartGallery w:val="autotext"/>
      </w:docPartObj>
    </w:sdtPr>
    <w:sdtContent>
      <w:p w14:paraId="1F9574F0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2D4BA915">
    <w:pPr>
      <w:spacing w:line="174" w:lineRule="auto"/>
      <w:ind w:left="4254"/>
      <w:rPr>
        <w:rFonts w:ascii="Times New Roman" w:hAnsi="Times New Roman" w:eastAsia="Times New Roman" w:cs="Times New Roman"/>
        <w:sz w:val="15"/>
        <w:szCs w:val="15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071F7"/>
    <w:multiLevelType w:val="multilevel"/>
    <w:tmpl w:val="1FF071F7"/>
    <w:lvl w:ilvl="0" w:tentative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B8"/>
    <w:rsid w:val="00031E4A"/>
    <w:rsid w:val="000342D4"/>
    <w:rsid w:val="000631A0"/>
    <w:rsid w:val="00072159"/>
    <w:rsid w:val="000840E1"/>
    <w:rsid w:val="000E6403"/>
    <w:rsid w:val="00120112"/>
    <w:rsid w:val="00147454"/>
    <w:rsid w:val="0018501E"/>
    <w:rsid w:val="001E01D3"/>
    <w:rsid w:val="00207138"/>
    <w:rsid w:val="002156B1"/>
    <w:rsid w:val="0023103D"/>
    <w:rsid w:val="00247D09"/>
    <w:rsid w:val="0026580C"/>
    <w:rsid w:val="00277F4F"/>
    <w:rsid w:val="002C41F5"/>
    <w:rsid w:val="002D3560"/>
    <w:rsid w:val="002D7C7A"/>
    <w:rsid w:val="002F2F96"/>
    <w:rsid w:val="00344434"/>
    <w:rsid w:val="00403D38"/>
    <w:rsid w:val="00455E15"/>
    <w:rsid w:val="00474692"/>
    <w:rsid w:val="004B3903"/>
    <w:rsid w:val="004C1A55"/>
    <w:rsid w:val="004E7081"/>
    <w:rsid w:val="00513B78"/>
    <w:rsid w:val="0051685F"/>
    <w:rsid w:val="00534AEB"/>
    <w:rsid w:val="00566E68"/>
    <w:rsid w:val="005D4731"/>
    <w:rsid w:val="00611CF4"/>
    <w:rsid w:val="00625E23"/>
    <w:rsid w:val="00683E55"/>
    <w:rsid w:val="006B14BB"/>
    <w:rsid w:val="006B2A1F"/>
    <w:rsid w:val="006E0BBB"/>
    <w:rsid w:val="006E27EE"/>
    <w:rsid w:val="007B3CF5"/>
    <w:rsid w:val="007B6BD7"/>
    <w:rsid w:val="007C0E91"/>
    <w:rsid w:val="007D40B8"/>
    <w:rsid w:val="008612A7"/>
    <w:rsid w:val="00871912"/>
    <w:rsid w:val="00887551"/>
    <w:rsid w:val="008B296F"/>
    <w:rsid w:val="008E2F1B"/>
    <w:rsid w:val="008F4E52"/>
    <w:rsid w:val="008F7B16"/>
    <w:rsid w:val="00941F6A"/>
    <w:rsid w:val="00964268"/>
    <w:rsid w:val="00976B2F"/>
    <w:rsid w:val="009D4FBD"/>
    <w:rsid w:val="00AC7474"/>
    <w:rsid w:val="00B14819"/>
    <w:rsid w:val="00B4114E"/>
    <w:rsid w:val="00B43FC6"/>
    <w:rsid w:val="00B86B29"/>
    <w:rsid w:val="00BC39D4"/>
    <w:rsid w:val="00BD328A"/>
    <w:rsid w:val="00BE0C21"/>
    <w:rsid w:val="00BE13BD"/>
    <w:rsid w:val="00BE4A57"/>
    <w:rsid w:val="00C62CEC"/>
    <w:rsid w:val="00C84B90"/>
    <w:rsid w:val="00C86527"/>
    <w:rsid w:val="00CA1A00"/>
    <w:rsid w:val="00CF23DE"/>
    <w:rsid w:val="00D42E3F"/>
    <w:rsid w:val="00D4537C"/>
    <w:rsid w:val="00D70070"/>
    <w:rsid w:val="00D83CE5"/>
    <w:rsid w:val="00D94C88"/>
    <w:rsid w:val="00DD5191"/>
    <w:rsid w:val="00DE3262"/>
    <w:rsid w:val="00DF32B0"/>
    <w:rsid w:val="00E00808"/>
    <w:rsid w:val="00E22561"/>
    <w:rsid w:val="00E63D35"/>
    <w:rsid w:val="00E82BE0"/>
    <w:rsid w:val="00E919D9"/>
    <w:rsid w:val="00E93FD3"/>
    <w:rsid w:val="00F018A2"/>
    <w:rsid w:val="00F1662A"/>
    <w:rsid w:val="0C0D15D3"/>
    <w:rsid w:val="17F657B3"/>
    <w:rsid w:val="1BF21325"/>
    <w:rsid w:val="2472475B"/>
    <w:rsid w:val="255372CC"/>
    <w:rsid w:val="2E020A79"/>
    <w:rsid w:val="53131F71"/>
    <w:rsid w:val="561C32BF"/>
    <w:rsid w:val="5FB76D0F"/>
    <w:rsid w:val="74A0760B"/>
    <w:rsid w:val="74BD01BD"/>
    <w:rsid w:val="7ADD519D"/>
    <w:rsid w:val="7F70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eastAsia="黑体"/>
      <w:b/>
      <w:sz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9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6">
    <w:name w:val="Date"/>
    <w:basedOn w:val="1"/>
    <w:next w:val="1"/>
    <w:link w:val="17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脚 字符"/>
    <w:basedOn w:val="12"/>
    <w:link w:val="8"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7">
    <w:name w:val="日期 字符"/>
    <w:basedOn w:val="12"/>
    <w:link w:val="6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18">
    <w:name w:val="标题 2 字符"/>
    <w:basedOn w:val="12"/>
    <w:link w:val="3"/>
    <w:qFormat/>
    <w:uiPriority w:val="0"/>
    <w:rPr>
      <w:rFonts w:ascii="Arial" w:hAnsi="Arial" w:eastAsia="黑体" w:cs="Arial"/>
      <w:b/>
      <w:snapToGrid w:val="0"/>
      <w:color w:val="000000"/>
      <w:sz w:val="32"/>
      <w:szCs w:val="21"/>
      <w:lang w:eastAsia="en-US"/>
    </w:rPr>
  </w:style>
  <w:style w:type="character" w:customStyle="1" w:styleId="19">
    <w:name w:val="正文文本 字符"/>
    <w:basedOn w:val="12"/>
    <w:link w:val="5"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character" w:customStyle="1" w:styleId="20">
    <w:name w:val="批注框文本 字符"/>
    <w:basedOn w:val="12"/>
    <w:link w:val="7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BCF7-25AA-4D46-93ED-6B84AE49A9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ZY</Company>
  <Pages>6</Pages>
  <Words>1190</Words>
  <Characters>1262</Characters>
  <Lines>26</Lines>
  <Paragraphs>7</Paragraphs>
  <TotalTime>164</TotalTime>
  <ScaleCrop>false</ScaleCrop>
  <LinksUpToDate>false</LinksUpToDate>
  <CharactersWithSpaces>1274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2025-03-24T12:38:00Z</dcterms:created>
  <dc:creator>唐糖</dc:creator>
  <cp:lastModifiedBy>廖葵莉</cp:lastModifiedBy>
  <cp:lastPrinted>2025-04-08T02:56:00Z</cp:lastPrinted>
  <dcterms:modified xsi:type="dcterms:W3CDTF">2025-04-14T10:27:53Z</dcterms:modified>
  <dc:subject>pdfbuilder</dc:subject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2025-03-19T13:20:20Z</vt:filetime>
  </property>
  <property fmtid="{D5CDD505-2E9C-101B-9397-08002B2CF9AE}" pid="4" name="UsrData">
    <vt:lpwstr>67da54111087f5001f7d1751wl</vt:lpwstr>
  </property>
  <property fmtid="{D5CDD505-2E9C-101B-9397-08002B2CF9AE}" pid="5" name="KSOTemplateDocerSaveRecord">
    <vt:lpwstr>eyJoZGlkIjoiNzljY2Q5MGUzOGNhMjAzZmMwMzEyNDgwNDgwNjNkZTIifQ==</vt:lpwstr>
  </property>
  <property fmtid="{D5CDD505-2E9C-101B-9397-08002B2CF9AE}" pid="6" name="KSOProductBuildVer">
    <vt:lpwstr>2052-12.1.0.20784</vt:lpwstr>
  </property>
  <property fmtid="{D5CDD505-2E9C-101B-9397-08002B2CF9AE}" pid="7" name="ICV">
    <vt:lpwstr>C154E62501F449AAA80AA6EFB227952C_13</vt:lpwstr>
  </property>
</Properties>
</file>